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0076" w14:textId="48021A67" w:rsidR="00720BFD" w:rsidRPr="00DE2C8D" w:rsidRDefault="005F6384" w:rsidP="005F6384">
      <w:pPr>
        <w:jc w:val="center"/>
        <w:rPr>
          <w:rFonts w:ascii="Merriweather" w:hAnsi="Merriweather"/>
          <w:b/>
          <w:i/>
          <w:sz w:val="18"/>
          <w:szCs w:val="18"/>
          <w:lang w:val="en-US"/>
        </w:rPr>
      </w:pPr>
      <w:r w:rsidRPr="00DE2C8D">
        <w:rPr>
          <w:rFonts w:ascii="Merriweather" w:hAnsi="Merriweather"/>
          <w:b/>
          <w:i/>
          <w:sz w:val="18"/>
          <w:szCs w:val="18"/>
          <w:lang w:val="en-US"/>
        </w:rPr>
        <w:t>SYLLABUS</w:t>
      </w:r>
    </w:p>
    <w:p w14:paraId="2003F991" w14:textId="77777777" w:rsidR="000C222E" w:rsidRPr="00DE2C8D" w:rsidRDefault="000C222E" w:rsidP="005F6384">
      <w:pPr>
        <w:jc w:val="center"/>
        <w:rPr>
          <w:rFonts w:ascii="Merriweather" w:hAnsi="Merriweather"/>
          <w:b/>
          <w:i/>
          <w:sz w:val="18"/>
          <w:szCs w:val="18"/>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109"/>
        <w:gridCol w:w="320"/>
        <w:gridCol w:w="71"/>
        <w:gridCol w:w="392"/>
        <w:gridCol w:w="392"/>
        <w:gridCol w:w="553"/>
        <w:gridCol w:w="90"/>
        <w:gridCol w:w="1006"/>
        <w:gridCol w:w="491"/>
        <w:gridCol w:w="428"/>
        <w:gridCol w:w="278"/>
        <w:gridCol w:w="178"/>
        <w:gridCol w:w="163"/>
        <w:gridCol w:w="510"/>
        <w:gridCol w:w="340"/>
        <w:gridCol w:w="1100"/>
      </w:tblGrid>
      <w:tr w:rsidR="00720BFD" w:rsidRPr="00DE2C8D" w14:paraId="4BB5E5BB" w14:textId="77777777" w:rsidTr="00BC59A2">
        <w:tc>
          <w:tcPr>
            <w:tcW w:w="1801" w:type="dxa"/>
            <w:shd w:val="clear" w:color="auto" w:fill="F2F2F2"/>
            <w:vAlign w:val="center"/>
          </w:tcPr>
          <w:p w14:paraId="00C68198"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Course</w:t>
            </w:r>
          </w:p>
        </w:tc>
        <w:tc>
          <w:tcPr>
            <w:tcW w:w="5196" w:type="dxa"/>
            <w:gridSpan w:val="14"/>
            <w:vAlign w:val="center"/>
          </w:tcPr>
          <w:p w14:paraId="208D3861" w14:textId="1E60861C" w:rsidR="00720BFD" w:rsidRPr="00DE2C8D" w:rsidRDefault="00720BFD" w:rsidP="00BC59A2">
            <w:pPr>
              <w:spacing w:before="20" w:after="20"/>
              <w:rPr>
                <w:rFonts w:ascii="Merriweather" w:hAnsi="Merriweather"/>
                <w:b/>
                <w:bCs/>
                <w:color w:val="000000"/>
                <w:sz w:val="18"/>
                <w:szCs w:val="18"/>
                <w:lang w:val="en-US"/>
              </w:rPr>
            </w:pPr>
            <w:r w:rsidRPr="00DE2C8D">
              <w:rPr>
                <w:rFonts w:ascii="Merriweather" w:hAnsi="Merriweather"/>
                <w:b/>
                <w:bCs/>
                <w:color w:val="000000"/>
                <w:sz w:val="18"/>
                <w:szCs w:val="18"/>
                <w:lang w:val="en-US"/>
              </w:rPr>
              <w:t>Cultural Theory and Literature</w:t>
            </w:r>
          </w:p>
        </w:tc>
        <w:tc>
          <w:tcPr>
            <w:tcW w:w="851" w:type="dxa"/>
            <w:gridSpan w:val="3"/>
            <w:shd w:val="clear" w:color="auto" w:fill="F2F2F2"/>
          </w:tcPr>
          <w:p w14:paraId="64B89756"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Year</w:t>
            </w:r>
          </w:p>
        </w:tc>
        <w:tc>
          <w:tcPr>
            <w:tcW w:w="1440" w:type="dxa"/>
            <w:gridSpan w:val="2"/>
            <w:vAlign w:val="center"/>
          </w:tcPr>
          <w:p w14:paraId="18929DA1" w14:textId="5C5E3922" w:rsidR="00720BFD" w:rsidRPr="00DE2C8D" w:rsidRDefault="00720BFD" w:rsidP="00BC59A2">
            <w:pPr>
              <w:spacing w:before="20" w:after="20"/>
              <w:jc w:val="center"/>
              <w:rPr>
                <w:rFonts w:ascii="Merriweather" w:hAnsi="Merriweather"/>
                <w:sz w:val="18"/>
                <w:szCs w:val="18"/>
                <w:lang w:val="en-US"/>
              </w:rPr>
            </w:pPr>
            <w:r w:rsidRPr="00DE2C8D">
              <w:rPr>
                <w:rFonts w:ascii="Merriweather" w:hAnsi="Merriweather"/>
                <w:sz w:val="18"/>
                <w:szCs w:val="18"/>
                <w:lang w:val="en-US"/>
              </w:rPr>
              <w:t>202</w:t>
            </w:r>
            <w:r w:rsidR="005F6384" w:rsidRPr="00DE2C8D">
              <w:rPr>
                <w:rFonts w:ascii="Merriweather" w:hAnsi="Merriweather"/>
                <w:sz w:val="18"/>
                <w:szCs w:val="18"/>
                <w:lang w:val="en-US"/>
              </w:rPr>
              <w:t>3</w:t>
            </w:r>
            <w:r w:rsidRPr="00DE2C8D">
              <w:rPr>
                <w:rFonts w:ascii="Merriweather" w:hAnsi="Merriweather"/>
                <w:sz w:val="18"/>
                <w:szCs w:val="18"/>
                <w:lang w:val="en-US"/>
              </w:rPr>
              <w:t>./202</w:t>
            </w:r>
            <w:r w:rsidR="005F6384" w:rsidRPr="00DE2C8D">
              <w:rPr>
                <w:rFonts w:ascii="Merriweather" w:hAnsi="Merriweather"/>
                <w:sz w:val="18"/>
                <w:szCs w:val="18"/>
                <w:lang w:val="en-US"/>
              </w:rPr>
              <w:t>4</w:t>
            </w:r>
            <w:r w:rsidRPr="00DE2C8D">
              <w:rPr>
                <w:rFonts w:ascii="Merriweather" w:hAnsi="Merriweather"/>
                <w:sz w:val="18"/>
                <w:szCs w:val="18"/>
                <w:lang w:val="en-US"/>
              </w:rPr>
              <w:t>.</w:t>
            </w:r>
          </w:p>
        </w:tc>
      </w:tr>
      <w:tr w:rsidR="00720BFD" w:rsidRPr="00DE2C8D" w14:paraId="009D7DBB" w14:textId="77777777" w:rsidTr="00BC59A2">
        <w:tc>
          <w:tcPr>
            <w:tcW w:w="1801" w:type="dxa"/>
            <w:shd w:val="clear" w:color="auto" w:fill="F2F2F2"/>
          </w:tcPr>
          <w:p w14:paraId="1C3B1246"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 xml:space="preserve">Study </w:t>
            </w:r>
            <w:proofErr w:type="spellStart"/>
            <w:r w:rsidRPr="00DE2C8D">
              <w:rPr>
                <w:rFonts w:ascii="Merriweather" w:hAnsi="Merriweather"/>
                <w:b/>
                <w:sz w:val="18"/>
                <w:szCs w:val="18"/>
                <w:lang w:val="en-US"/>
              </w:rPr>
              <w:t>programme</w:t>
            </w:r>
            <w:proofErr w:type="spellEnd"/>
          </w:p>
        </w:tc>
        <w:tc>
          <w:tcPr>
            <w:tcW w:w="5196" w:type="dxa"/>
            <w:gridSpan w:val="14"/>
            <w:vAlign w:val="center"/>
          </w:tcPr>
          <w:p w14:paraId="2138CB04" w14:textId="281A6333" w:rsidR="00720BFD" w:rsidRPr="00DE2C8D" w:rsidRDefault="00720BFD" w:rsidP="00BC59A2">
            <w:pPr>
              <w:spacing w:before="20" w:after="20"/>
              <w:rPr>
                <w:rFonts w:ascii="Merriweather" w:hAnsi="Merriweather"/>
                <w:sz w:val="18"/>
                <w:szCs w:val="18"/>
                <w:lang w:val="en-US"/>
              </w:rPr>
            </w:pPr>
            <w:r w:rsidRPr="00DE2C8D">
              <w:rPr>
                <w:rFonts w:ascii="Merriweather" w:hAnsi="Merriweather"/>
                <w:color w:val="000000"/>
                <w:sz w:val="18"/>
                <w:szCs w:val="18"/>
                <w:lang w:val="en-US"/>
              </w:rPr>
              <w:t>English Department</w:t>
            </w:r>
            <w:r w:rsidR="00CA0D4F">
              <w:rPr>
                <w:rFonts w:ascii="Merriweather" w:hAnsi="Merriweather"/>
                <w:color w:val="000000"/>
                <w:sz w:val="18"/>
                <w:szCs w:val="18"/>
                <w:lang w:val="en-US"/>
              </w:rPr>
              <w:t>, English Language and Literature</w:t>
            </w:r>
          </w:p>
        </w:tc>
        <w:tc>
          <w:tcPr>
            <w:tcW w:w="851" w:type="dxa"/>
            <w:gridSpan w:val="3"/>
            <w:shd w:val="clear" w:color="auto" w:fill="F2F2F2"/>
          </w:tcPr>
          <w:p w14:paraId="1AD12C27"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ECTS</w:t>
            </w:r>
          </w:p>
        </w:tc>
        <w:tc>
          <w:tcPr>
            <w:tcW w:w="1440" w:type="dxa"/>
            <w:gridSpan w:val="2"/>
          </w:tcPr>
          <w:p w14:paraId="65978385" w14:textId="2C18D98A" w:rsidR="00720BFD" w:rsidRPr="00DE2C8D" w:rsidRDefault="004B1F2E" w:rsidP="00BC59A2">
            <w:pPr>
              <w:spacing w:before="20" w:after="20"/>
              <w:jc w:val="center"/>
              <w:rPr>
                <w:rFonts w:ascii="Merriweather" w:hAnsi="Merriweather"/>
                <w:b/>
                <w:sz w:val="18"/>
                <w:szCs w:val="18"/>
                <w:lang w:val="en-US"/>
              </w:rPr>
            </w:pPr>
            <w:r w:rsidRPr="00DE2C8D">
              <w:rPr>
                <w:rFonts w:ascii="Merriweather" w:hAnsi="Merriweather"/>
                <w:b/>
                <w:sz w:val="18"/>
                <w:szCs w:val="18"/>
                <w:lang w:val="en-US"/>
              </w:rPr>
              <w:t>4</w:t>
            </w:r>
          </w:p>
        </w:tc>
      </w:tr>
      <w:tr w:rsidR="00720BFD" w:rsidRPr="00DE2C8D" w14:paraId="7FB046C5" w14:textId="77777777" w:rsidTr="00BC59A2">
        <w:tc>
          <w:tcPr>
            <w:tcW w:w="1801" w:type="dxa"/>
            <w:shd w:val="clear" w:color="auto" w:fill="F2F2F2"/>
            <w:vAlign w:val="center"/>
          </w:tcPr>
          <w:p w14:paraId="47036435"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Year of study</w:t>
            </w:r>
          </w:p>
        </w:tc>
        <w:tc>
          <w:tcPr>
            <w:tcW w:w="1495" w:type="dxa"/>
            <w:gridSpan w:val="5"/>
            <w:shd w:val="clear" w:color="auto" w:fill="FFFFFF"/>
            <w:vAlign w:val="center"/>
          </w:tcPr>
          <w:p w14:paraId="68281CD8"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1.</w:t>
            </w:r>
          </w:p>
        </w:tc>
        <w:tc>
          <w:tcPr>
            <w:tcW w:w="1498" w:type="dxa"/>
            <w:gridSpan w:val="5"/>
            <w:shd w:val="clear" w:color="auto" w:fill="FFFFFF"/>
            <w:vAlign w:val="center"/>
          </w:tcPr>
          <w:p w14:paraId="65E77145"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2.</w:t>
            </w:r>
          </w:p>
        </w:tc>
        <w:tc>
          <w:tcPr>
            <w:tcW w:w="1497" w:type="dxa"/>
            <w:gridSpan w:val="2"/>
            <w:shd w:val="clear" w:color="auto" w:fill="FFFFFF"/>
            <w:vAlign w:val="center"/>
          </w:tcPr>
          <w:p w14:paraId="7AF145FF"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 xml:space="preserve"> 3.</w:t>
            </w:r>
          </w:p>
        </w:tc>
        <w:tc>
          <w:tcPr>
            <w:tcW w:w="1557" w:type="dxa"/>
            <w:gridSpan w:val="5"/>
            <w:shd w:val="clear" w:color="auto" w:fill="FFFFFF"/>
            <w:vAlign w:val="center"/>
          </w:tcPr>
          <w:p w14:paraId="151730FD"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 xml:space="preserve"> 4.</w:t>
            </w:r>
          </w:p>
        </w:tc>
        <w:tc>
          <w:tcPr>
            <w:tcW w:w="1440" w:type="dxa"/>
            <w:gridSpan w:val="2"/>
            <w:shd w:val="clear" w:color="auto" w:fill="FFFFFF"/>
            <w:vAlign w:val="center"/>
          </w:tcPr>
          <w:p w14:paraId="35BF1C5F"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 xml:space="preserve"> 5.</w:t>
            </w:r>
          </w:p>
        </w:tc>
      </w:tr>
      <w:tr w:rsidR="00720BFD" w:rsidRPr="00DE2C8D" w14:paraId="215D4F32" w14:textId="77777777" w:rsidTr="00BC59A2">
        <w:trPr>
          <w:trHeight w:val="80"/>
        </w:trPr>
        <w:tc>
          <w:tcPr>
            <w:tcW w:w="1801" w:type="dxa"/>
            <w:shd w:val="clear" w:color="auto" w:fill="F2F2F2"/>
            <w:vAlign w:val="center"/>
          </w:tcPr>
          <w:p w14:paraId="4DF69E59"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Status of the course</w:t>
            </w:r>
          </w:p>
        </w:tc>
        <w:tc>
          <w:tcPr>
            <w:tcW w:w="1066" w:type="dxa"/>
            <w:gridSpan w:val="3"/>
          </w:tcPr>
          <w:p w14:paraId="0925A409" w14:textId="43DE1788" w:rsidR="00720BFD" w:rsidRPr="00DE2C8D" w:rsidRDefault="0069137E"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w:t>
            </w:r>
            <w:r w:rsidR="00720BFD" w:rsidRPr="00DE2C8D">
              <w:rPr>
                <w:rFonts w:ascii="Merriweather" w:hAnsi="Merriweather"/>
                <w:sz w:val="18"/>
                <w:szCs w:val="18"/>
                <w:lang w:val="en-US"/>
              </w:rPr>
              <w:t>Compulsory</w:t>
            </w:r>
          </w:p>
        </w:tc>
        <w:tc>
          <w:tcPr>
            <w:tcW w:w="1284" w:type="dxa"/>
            <w:gridSpan w:val="5"/>
            <w:vAlign w:val="center"/>
          </w:tcPr>
          <w:p w14:paraId="0412AFBC" w14:textId="489FABB7" w:rsidR="00720BFD" w:rsidRPr="00DE2C8D" w:rsidRDefault="0069137E" w:rsidP="00BC59A2">
            <w:pPr>
              <w:tabs>
                <w:tab w:val="left" w:pos="1218"/>
              </w:tabs>
              <w:spacing w:before="20" w:after="20"/>
              <w:jc w:val="center"/>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w:t>
            </w:r>
            <w:r w:rsidR="00720BFD" w:rsidRPr="00DE2C8D">
              <w:rPr>
                <w:rFonts w:ascii="Merriweather" w:hAnsi="Merriweather"/>
                <w:sz w:val="18"/>
                <w:szCs w:val="18"/>
                <w:lang w:val="en-US"/>
              </w:rPr>
              <w:t>Elective</w:t>
            </w:r>
          </w:p>
        </w:tc>
        <w:tc>
          <w:tcPr>
            <w:tcW w:w="2568" w:type="dxa"/>
            <w:gridSpan w:val="5"/>
            <w:vAlign w:val="center"/>
          </w:tcPr>
          <w:p w14:paraId="5BEC7731" w14:textId="77777777" w:rsidR="00720BFD" w:rsidRPr="00DE2C8D" w:rsidRDefault="00720BFD" w:rsidP="00BC59A2">
            <w:pPr>
              <w:tabs>
                <w:tab w:val="left" w:pos="1218"/>
              </w:tabs>
              <w:spacing w:before="20" w:after="20"/>
              <w:jc w:val="center"/>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Elective course offered to students from other departments</w:t>
            </w:r>
          </w:p>
        </w:tc>
        <w:tc>
          <w:tcPr>
            <w:tcW w:w="1469" w:type="dxa"/>
            <w:gridSpan w:val="5"/>
            <w:shd w:val="clear" w:color="auto" w:fill="F2F2F2"/>
            <w:vAlign w:val="center"/>
          </w:tcPr>
          <w:p w14:paraId="19A57FF9"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Merriweather" w:hAnsi="Merriweather"/>
                <w:b/>
                <w:sz w:val="18"/>
                <w:szCs w:val="18"/>
                <w:lang w:val="en-US"/>
              </w:rPr>
              <w:t>Teaching Competencies</w:t>
            </w:r>
          </w:p>
        </w:tc>
        <w:tc>
          <w:tcPr>
            <w:tcW w:w="1100" w:type="dxa"/>
            <w:vAlign w:val="center"/>
          </w:tcPr>
          <w:p w14:paraId="7D2B3FE1"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 xml:space="preserve"> YES </w:t>
            </w:r>
          </w:p>
          <w:p w14:paraId="7F3EA56D" w14:textId="77777777" w:rsidR="00720BFD" w:rsidRPr="00DE2C8D" w:rsidRDefault="00720BFD" w:rsidP="00BC59A2">
            <w:pPr>
              <w:tabs>
                <w:tab w:val="left" w:pos="1218"/>
              </w:tabs>
              <w:spacing w:before="20" w:after="20"/>
              <w:rPr>
                <w:rFonts w:ascii="Merriweather" w:hAnsi="Merriweather"/>
                <w:sz w:val="18"/>
                <w:szCs w:val="18"/>
                <w:lang w:val="en-US"/>
              </w:rPr>
            </w:pPr>
            <w:proofErr w:type="gramStart"/>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NO</w:t>
            </w:r>
            <w:proofErr w:type="gramEnd"/>
          </w:p>
        </w:tc>
      </w:tr>
      <w:tr w:rsidR="00720BFD" w:rsidRPr="00DE2C8D" w14:paraId="5A6619BD" w14:textId="77777777" w:rsidTr="00BC59A2">
        <w:trPr>
          <w:trHeight w:val="80"/>
        </w:trPr>
        <w:tc>
          <w:tcPr>
            <w:tcW w:w="1801" w:type="dxa"/>
            <w:shd w:val="clear" w:color="auto" w:fill="F2F2F2"/>
            <w:vAlign w:val="center"/>
          </w:tcPr>
          <w:p w14:paraId="13B3E9BD"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 xml:space="preserve"> Workload</w:t>
            </w:r>
          </w:p>
        </w:tc>
        <w:tc>
          <w:tcPr>
            <w:tcW w:w="391" w:type="dxa"/>
          </w:tcPr>
          <w:p w14:paraId="781AB074" w14:textId="77777777" w:rsidR="00720BFD" w:rsidRPr="00DE2C8D" w:rsidRDefault="00720BFD" w:rsidP="00BC59A2">
            <w:pPr>
              <w:spacing w:before="20" w:after="20"/>
              <w:jc w:val="center"/>
              <w:rPr>
                <w:rFonts w:ascii="Merriweather" w:hAnsi="Merriweather"/>
                <w:sz w:val="18"/>
                <w:szCs w:val="18"/>
                <w:lang w:val="en-US"/>
              </w:rPr>
            </w:pPr>
            <w:r w:rsidRPr="00DE2C8D">
              <w:rPr>
                <w:rFonts w:ascii="Merriweather" w:hAnsi="Merriweather"/>
                <w:sz w:val="18"/>
                <w:szCs w:val="18"/>
                <w:lang w:val="en-US"/>
              </w:rPr>
              <w:t>1</w:t>
            </w:r>
          </w:p>
        </w:tc>
        <w:tc>
          <w:tcPr>
            <w:tcW w:w="392" w:type="dxa"/>
          </w:tcPr>
          <w:p w14:paraId="32F04635" w14:textId="77777777" w:rsidR="00720BFD" w:rsidRPr="00DE2C8D" w:rsidRDefault="00720BFD" w:rsidP="00BC59A2">
            <w:pPr>
              <w:spacing w:before="20" w:after="20"/>
              <w:jc w:val="center"/>
              <w:rPr>
                <w:rFonts w:ascii="Merriweather" w:hAnsi="Merriweather"/>
                <w:b/>
                <w:sz w:val="18"/>
                <w:szCs w:val="18"/>
                <w:lang w:val="en-US"/>
              </w:rPr>
            </w:pPr>
            <w:r w:rsidRPr="00DE2C8D">
              <w:rPr>
                <w:rFonts w:ascii="Merriweather" w:hAnsi="Merriweather"/>
                <w:b/>
                <w:sz w:val="18"/>
                <w:szCs w:val="18"/>
                <w:lang w:val="en-US"/>
              </w:rPr>
              <w:t>L</w:t>
            </w:r>
          </w:p>
        </w:tc>
        <w:tc>
          <w:tcPr>
            <w:tcW w:w="392" w:type="dxa"/>
            <w:gridSpan w:val="2"/>
          </w:tcPr>
          <w:p w14:paraId="46C220AB" w14:textId="77777777" w:rsidR="00720BFD" w:rsidRPr="00DE2C8D" w:rsidRDefault="00720BFD" w:rsidP="00BC59A2">
            <w:pPr>
              <w:spacing w:before="20" w:after="20"/>
              <w:jc w:val="center"/>
              <w:rPr>
                <w:rFonts w:ascii="Merriweather" w:hAnsi="Merriweather"/>
                <w:sz w:val="18"/>
                <w:szCs w:val="18"/>
                <w:lang w:val="en-US"/>
              </w:rPr>
            </w:pPr>
            <w:r w:rsidRPr="00DE2C8D">
              <w:rPr>
                <w:rFonts w:ascii="Merriweather" w:hAnsi="Merriweather"/>
                <w:sz w:val="18"/>
                <w:szCs w:val="18"/>
                <w:lang w:val="en-US"/>
              </w:rPr>
              <w:t>1</w:t>
            </w:r>
          </w:p>
        </w:tc>
        <w:tc>
          <w:tcPr>
            <w:tcW w:w="391" w:type="dxa"/>
            <w:gridSpan w:val="2"/>
          </w:tcPr>
          <w:p w14:paraId="206C098E" w14:textId="77777777" w:rsidR="00720BFD" w:rsidRPr="00DE2C8D" w:rsidRDefault="00720BFD" w:rsidP="00BC59A2">
            <w:pPr>
              <w:spacing w:before="20" w:after="20"/>
              <w:jc w:val="center"/>
              <w:rPr>
                <w:rFonts w:ascii="Merriweather" w:hAnsi="Merriweather"/>
                <w:b/>
                <w:sz w:val="18"/>
                <w:szCs w:val="18"/>
                <w:lang w:val="en-US"/>
              </w:rPr>
            </w:pPr>
            <w:r w:rsidRPr="00DE2C8D">
              <w:rPr>
                <w:rFonts w:ascii="Merriweather" w:hAnsi="Merriweather"/>
                <w:b/>
                <w:sz w:val="18"/>
                <w:szCs w:val="18"/>
                <w:lang w:val="en-US"/>
              </w:rPr>
              <w:t>S</w:t>
            </w:r>
          </w:p>
        </w:tc>
        <w:tc>
          <w:tcPr>
            <w:tcW w:w="392" w:type="dxa"/>
          </w:tcPr>
          <w:p w14:paraId="6BB7405C" w14:textId="77777777" w:rsidR="00720BFD" w:rsidRPr="00DE2C8D" w:rsidRDefault="00720BFD" w:rsidP="00BC59A2">
            <w:pPr>
              <w:spacing w:before="20" w:after="20"/>
              <w:jc w:val="center"/>
              <w:rPr>
                <w:rFonts w:ascii="Merriweather" w:hAnsi="Merriweather"/>
                <w:sz w:val="18"/>
                <w:szCs w:val="18"/>
                <w:lang w:val="en-US"/>
              </w:rPr>
            </w:pPr>
            <w:r w:rsidRPr="00DE2C8D">
              <w:rPr>
                <w:rFonts w:ascii="Merriweather" w:hAnsi="Merriweather"/>
                <w:sz w:val="18"/>
                <w:szCs w:val="18"/>
                <w:lang w:val="en-US"/>
              </w:rPr>
              <w:t>0</w:t>
            </w:r>
          </w:p>
        </w:tc>
        <w:tc>
          <w:tcPr>
            <w:tcW w:w="392" w:type="dxa"/>
          </w:tcPr>
          <w:p w14:paraId="702CF6F7" w14:textId="77777777" w:rsidR="00720BFD" w:rsidRPr="00DE2C8D" w:rsidRDefault="00720BFD" w:rsidP="00BC59A2">
            <w:pPr>
              <w:spacing w:before="20" w:after="20"/>
              <w:jc w:val="center"/>
              <w:rPr>
                <w:rFonts w:ascii="Merriweather" w:hAnsi="Merriweather"/>
                <w:b/>
                <w:sz w:val="18"/>
                <w:szCs w:val="18"/>
                <w:lang w:val="en-US"/>
              </w:rPr>
            </w:pPr>
            <w:r w:rsidRPr="00DE2C8D">
              <w:rPr>
                <w:rFonts w:ascii="Merriweather" w:hAnsi="Merriweather"/>
                <w:b/>
                <w:sz w:val="18"/>
                <w:szCs w:val="18"/>
                <w:lang w:val="en-US"/>
              </w:rPr>
              <w:t>E</w:t>
            </w:r>
          </w:p>
        </w:tc>
        <w:tc>
          <w:tcPr>
            <w:tcW w:w="4037" w:type="dxa"/>
            <w:gridSpan w:val="10"/>
            <w:shd w:val="clear" w:color="auto" w:fill="F2F2F2"/>
            <w:vAlign w:val="center"/>
          </w:tcPr>
          <w:p w14:paraId="080B5127" w14:textId="77777777" w:rsidR="00720BFD" w:rsidRPr="00DE2C8D" w:rsidRDefault="00720BFD" w:rsidP="00BC59A2">
            <w:pPr>
              <w:tabs>
                <w:tab w:val="left" w:pos="1218"/>
              </w:tabs>
              <w:spacing w:before="20" w:after="20"/>
              <w:jc w:val="center"/>
              <w:rPr>
                <w:rFonts w:ascii="Merriweather" w:hAnsi="Merriweather"/>
                <w:b/>
                <w:sz w:val="18"/>
                <w:szCs w:val="18"/>
                <w:lang w:val="en-US"/>
              </w:rPr>
            </w:pPr>
            <w:r w:rsidRPr="00DE2C8D">
              <w:rPr>
                <w:rFonts w:ascii="Merriweather" w:hAnsi="Merriweather"/>
                <w:b/>
                <w:sz w:val="18"/>
                <w:szCs w:val="18"/>
                <w:lang w:val="en-US"/>
              </w:rPr>
              <w:t>Internet sources for e-learning</w:t>
            </w:r>
          </w:p>
        </w:tc>
        <w:tc>
          <w:tcPr>
            <w:tcW w:w="1100" w:type="dxa"/>
            <w:vAlign w:val="center"/>
          </w:tcPr>
          <w:p w14:paraId="3534FC8A" w14:textId="77777777" w:rsidR="00720BFD" w:rsidRPr="00DE2C8D" w:rsidRDefault="00720BFD" w:rsidP="00BC59A2">
            <w:pPr>
              <w:tabs>
                <w:tab w:val="left" w:pos="1218"/>
              </w:tabs>
              <w:spacing w:before="20" w:after="20"/>
              <w:rPr>
                <w:rFonts w:ascii="Merriweather" w:hAnsi="Merriweather"/>
                <w:sz w:val="18"/>
                <w:szCs w:val="18"/>
                <w:lang w:val="en-US"/>
              </w:rPr>
            </w:pPr>
            <w:proofErr w:type="gramStart"/>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YES</w:t>
            </w:r>
            <w:proofErr w:type="gramEnd"/>
            <w:r w:rsidRPr="00DE2C8D">
              <w:rPr>
                <w:rFonts w:ascii="Merriweather" w:hAnsi="Merriweather"/>
                <w:sz w:val="18"/>
                <w:szCs w:val="18"/>
                <w:lang w:val="en-US"/>
              </w:rPr>
              <w:t xml:space="preserve"> </w:t>
            </w:r>
          </w:p>
          <w:p w14:paraId="4CC91CE3"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NO</w:t>
            </w:r>
          </w:p>
        </w:tc>
      </w:tr>
      <w:tr w:rsidR="00720BFD" w:rsidRPr="00DE2C8D" w14:paraId="756209AE" w14:textId="77777777" w:rsidTr="00BC59A2">
        <w:trPr>
          <w:trHeight w:val="80"/>
        </w:trPr>
        <w:tc>
          <w:tcPr>
            <w:tcW w:w="1801" w:type="dxa"/>
            <w:shd w:val="clear" w:color="auto" w:fill="F2F2F2"/>
            <w:vAlign w:val="center"/>
          </w:tcPr>
          <w:p w14:paraId="19F6495F"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Location and time of instruction</w:t>
            </w:r>
          </w:p>
        </w:tc>
        <w:tc>
          <w:tcPr>
            <w:tcW w:w="2350" w:type="dxa"/>
            <w:gridSpan w:val="8"/>
            <w:vAlign w:val="center"/>
          </w:tcPr>
          <w:p w14:paraId="1FEAE8E5" w14:textId="0882F59E" w:rsidR="00D62FA0" w:rsidRPr="00DE2C8D" w:rsidRDefault="00720BFD" w:rsidP="00D62FA0">
            <w:pPr>
              <w:spacing w:before="20" w:after="20"/>
              <w:rPr>
                <w:rFonts w:ascii="Merriweather" w:hAnsi="Merriweather"/>
                <w:b/>
                <w:sz w:val="18"/>
                <w:szCs w:val="18"/>
                <w:lang w:val="en-US"/>
              </w:rPr>
            </w:pPr>
            <w:r w:rsidRPr="00DE2C8D">
              <w:rPr>
                <w:rFonts w:ascii="Merriweather" w:hAnsi="Merriweather"/>
                <w:b/>
                <w:sz w:val="18"/>
                <w:szCs w:val="18"/>
                <w:lang w:val="en-US"/>
              </w:rPr>
              <w:t xml:space="preserve"> </w:t>
            </w:r>
            <w:r w:rsidR="00D62FA0" w:rsidRPr="00DE2C8D">
              <w:rPr>
                <w:rFonts w:ascii="Merriweather" w:hAnsi="Merriweather"/>
                <w:b/>
                <w:sz w:val="18"/>
                <w:szCs w:val="18"/>
                <w:lang w:val="en-US"/>
              </w:rPr>
              <w:t xml:space="preserve">Classroom </w:t>
            </w:r>
            <w:r w:rsidR="005F6384" w:rsidRPr="00DE2C8D">
              <w:rPr>
                <w:rFonts w:ascii="Merriweather" w:hAnsi="Merriweather"/>
                <w:b/>
                <w:sz w:val="18"/>
                <w:szCs w:val="18"/>
                <w:lang w:val="en-US"/>
              </w:rPr>
              <w:t>143</w:t>
            </w:r>
            <w:r w:rsidR="00DD2F29" w:rsidRPr="00DE2C8D">
              <w:rPr>
                <w:rFonts w:ascii="Merriweather" w:hAnsi="Merriweather"/>
                <w:b/>
                <w:sz w:val="18"/>
                <w:szCs w:val="18"/>
                <w:lang w:val="en-US"/>
              </w:rPr>
              <w:t xml:space="preserve"> (Thursday)</w:t>
            </w:r>
            <w:r w:rsidR="00E764C2">
              <w:rPr>
                <w:rFonts w:ascii="Merriweather" w:hAnsi="Merriweather"/>
                <w:b/>
                <w:sz w:val="18"/>
                <w:szCs w:val="18"/>
                <w:lang w:val="en-US"/>
              </w:rPr>
              <w:t xml:space="preserve"> at 3 PM</w:t>
            </w:r>
          </w:p>
        </w:tc>
        <w:tc>
          <w:tcPr>
            <w:tcW w:w="4037" w:type="dxa"/>
            <w:gridSpan w:val="10"/>
            <w:shd w:val="clear" w:color="auto" w:fill="F2F2F2"/>
            <w:vAlign w:val="center"/>
          </w:tcPr>
          <w:p w14:paraId="11F56865" w14:textId="77777777" w:rsidR="00720BFD" w:rsidRPr="00DE2C8D" w:rsidRDefault="00720BFD" w:rsidP="00BC59A2">
            <w:pPr>
              <w:tabs>
                <w:tab w:val="left" w:pos="1218"/>
              </w:tabs>
              <w:spacing w:before="20" w:after="20"/>
              <w:jc w:val="right"/>
              <w:rPr>
                <w:rFonts w:ascii="Merriweather" w:hAnsi="Merriweather"/>
                <w:b/>
                <w:color w:val="FF0000"/>
                <w:sz w:val="18"/>
                <w:szCs w:val="18"/>
                <w:lang w:val="en-US"/>
              </w:rPr>
            </w:pPr>
            <w:r w:rsidRPr="00DE2C8D">
              <w:rPr>
                <w:rFonts w:ascii="Merriweather" w:hAnsi="Merriweather"/>
                <w:b/>
                <w:sz w:val="18"/>
                <w:szCs w:val="18"/>
                <w:lang w:val="en-US"/>
              </w:rPr>
              <w:t>Language(s) in which the course is taught</w:t>
            </w:r>
          </w:p>
        </w:tc>
        <w:tc>
          <w:tcPr>
            <w:tcW w:w="1100" w:type="dxa"/>
            <w:vAlign w:val="center"/>
          </w:tcPr>
          <w:p w14:paraId="0EB29DF2"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English</w:t>
            </w:r>
          </w:p>
        </w:tc>
      </w:tr>
      <w:tr w:rsidR="00720BFD" w:rsidRPr="00DE2C8D" w14:paraId="4178E164" w14:textId="77777777" w:rsidTr="00BC59A2">
        <w:trPr>
          <w:trHeight w:val="80"/>
        </w:trPr>
        <w:tc>
          <w:tcPr>
            <w:tcW w:w="1801" w:type="dxa"/>
            <w:shd w:val="clear" w:color="auto" w:fill="F2F2F2"/>
            <w:vAlign w:val="center"/>
          </w:tcPr>
          <w:p w14:paraId="4D1A3DF7"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Course start date</w:t>
            </w:r>
          </w:p>
        </w:tc>
        <w:tc>
          <w:tcPr>
            <w:tcW w:w="2350" w:type="dxa"/>
            <w:gridSpan w:val="8"/>
            <w:vAlign w:val="center"/>
          </w:tcPr>
          <w:p w14:paraId="02C7F9FC" w14:textId="64605DA7" w:rsidR="00720BFD" w:rsidRPr="00DE2C8D" w:rsidRDefault="005F6384" w:rsidP="00BC59A2">
            <w:pPr>
              <w:spacing w:before="20" w:after="20"/>
              <w:rPr>
                <w:rFonts w:ascii="Merriweather" w:hAnsi="Merriweather"/>
                <w:sz w:val="18"/>
                <w:szCs w:val="18"/>
                <w:lang w:val="en-US"/>
              </w:rPr>
            </w:pPr>
            <w:r w:rsidRPr="00DE2C8D">
              <w:rPr>
                <w:rFonts w:ascii="Merriweather" w:hAnsi="Merriweather"/>
                <w:sz w:val="18"/>
                <w:szCs w:val="18"/>
                <w:lang w:val="en-US"/>
              </w:rPr>
              <w:t>29</w:t>
            </w:r>
            <w:r w:rsidR="0069137E" w:rsidRPr="00DE2C8D">
              <w:rPr>
                <w:rFonts w:ascii="Merriweather" w:hAnsi="Merriweather"/>
                <w:sz w:val="18"/>
                <w:szCs w:val="18"/>
                <w:lang w:val="en-US"/>
              </w:rPr>
              <w:t>.</w:t>
            </w:r>
            <w:r w:rsidRPr="00DE2C8D">
              <w:rPr>
                <w:rFonts w:ascii="Merriweather" w:hAnsi="Merriweather"/>
                <w:sz w:val="18"/>
                <w:szCs w:val="18"/>
                <w:lang w:val="en-US"/>
              </w:rPr>
              <w:t>2</w:t>
            </w:r>
            <w:r w:rsidR="0069137E" w:rsidRPr="00DE2C8D">
              <w:rPr>
                <w:rFonts w:ascii="Merriweather" w:hAnsi="Merriweather"/>
                <w:sz w:val="18"/>
                <w:szCs w:val="18"/>
                <w:lang w:val="en-US"/>
              </w:rPr>
              <w:t>.202</w:t>
            </w:r>
            <w:r w:rsidRPr="00DE2C8D">
              <w:rPr>
                <w:rFonts w:ascii="Merriweather" w:hAnsi="Merriweather"/>
                <w:sz w:val="18"/>
                <w:szCs w:val="18"/>
                <w:lang w:val="en-US"/>
              </w:rPr>
              <w:t>4</w:t>
            </w:r>
            <w:r w:rsidR="0069137E" w:rsidRPr="00DE2C8D">
              <w:rPr>
                <w:rFonts w:ascii="Merriweather" w:hAnsi="Merriweather"/>
                <w:sz w:val="18"/>
                <w:szCs w:val="18"/>
                <w:lang w:val="en-US"/>
              </w:rPr>
              <w:t>.</w:t>
            </w:r>
          </w:p>
        </w:tc>
        <w:tc>
          <w:tcPr>
            <w:tcW w:w="4037" w:type="dxa"/>
            <w:gridSpan w:val="10"/>
            <w:shd w:val="clear" w:color="auto" w:fill="F2F2F2"/>
            <w:vAlign w:val="center"/>
          </w:tcPr>
          <w:p w14:paraId="4CCDF670" w14:textId="77777777" w:rsidR="00720BFD" w:rsidRPr="00DE2C8D" w:rsidRDefault="00720BFD" w:rsidP="00BC59A2">
            <w:pPr>
              <w:tabs>
                <w:tab w:val="left" w:pos="1218"/>
              </w:tabs>
              <w:spacing w:before="20" w:after="20"/>
              <w:jc w:val="right"/>
              <w:rPr>
                <w:rFonts w:ascii="Merriweather" w:hAnsi="Merriweather"/>
                <w:b/>
                <w:sz w:val="18"/>
                <w:szCs w:val="18"/>
                <w:lang w:val="en-US"/>
              </w:rPr>
            </w:pPr>
            <w:r w:rsidRPr="00DE2C8D">
              <w:rPr>
                <w:rFonts w:ascii="Merriweather" w:hAnsi="Merriweather"/>
                <w:b/>
                <w:sz w:val="18"/>
                <w:szCs w:val="18"/>
                <w:lang w:val="en-US"/>
              </w:rPr>
              <w:t>Course end date</w:t>
            </w:r>
          </w:p>
        </w:tc>
        <w:tc>
          <w:tcPr>
            <w:tcW w:w="1100" w:type="dxa"/>
            <w:vAlign w:val="center"/>
          </w:tcPr>
          <w:p w14:paraId="147401E1" w14:textId="3AFCA753" w:rsidR="00720BFD" w:rsidRPr="00DE2C8D" w:rsidRDefault="005F6384" w:rsidP="00BC59A2">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6</w:t>
            </w:r>
            <w:r w:rsidR="003E035F" w:rsidRPr="00DE2C8D">
              <w:rPr>
                <w:rFonts w:ascii="Merriweather" w:hAnsi="Merriweather"/>
                <w:sz w:val="18"/>
                <w:szCs w:val="18"/>
                <w:lang w:val="en-US"/>
              </w:rPr>
              <w:t>.6.202</w:t>
            </w:r>
            <w:r w:rsidRPr="00DE2C8D">
              <w:rPr>
                <w:rFonts w:ascii="Merriweather" w:hAnsi="Merriweather"/>
                <w:sz w:val="18"/>
                <w:szCs w:val="18"/>
                <w:lang w:val="en-US"/>
              </w:rPr>
              <w:t>4</w:t>
            </w:r>
            <w:r w:rsidR="003E035F" w:rsidRPr="00DE2C8D">
              <w:rPr>
                <w:rFonts w:ascii="Merriweather" w:hAnsi="Merriweather"/>
                <w:sz w:val="18"/>
                <w:szCs w:val="18"/>
                <w:lang w:val="en-US"/>
              </w:rPr>
              <w:t>.</w:t>
            </w:r>
          </w:p>
        </w:tc>
      </w:tr>
      <w:tr w:rsidR="00720BFD" w:rsidRPr="00DE2C8D" w14:paraId="3FCF847D" w14:textId="77777777" w:rsidTr="00BC59A2">
        <w:tc>
          <w:tcPr>
            <w:tcW w:w="9288" w:type="dxa"/>
            <w:gridSpan w:val="20"/>
            <w:shd w:val="clear" w:color="auto" w:fill="D9D9D9"/>
          </w:tcPr>
          <w:p w14:paraId="29F89096" w14:textId="77777777" w:rsidR="00720BFD" w:rsidRPr="00DE2C8D" w:rsidRDefault="00720BFD" w:rsidP="00BC59A2">
            <w:pPr>
              <w:spacing w:before="20" w:after="20"/>
              <w:rPr>
                <w:rFonts w:ascii="Merriweather" w:hAnsi="Merriweather"/>
                <w:sz w:val="18"/>
                <w:szCs w:val="18"/>
                <w:lang w:val="en-US"/>
              </w:rPr>
            </w:pPr>
          </w:p>
        </w:tc>
      </w:tr>
      <w:tr w:rsidR="00720BFD" w:rsidRPr="00DE2C8D" w14:paraId="41FBB316" w14:textId="77777777" w:rsidTr="00BC59A2">
        <w:tc>
          <w:tcPr>
            <w:tcW w:w="1801" w:type="dxa"/>
            <w:shd w:val="clear" w:color="auto" w:fill="F2F2F2"/>
          </w:tcPr>
          <w:p w14:paraId="171A7984"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Course coordinator</w:t>
            </w:r>
          </w:p>
        </w:tc>
        <w:tc>
          <w:tcPr>
            <w:tcW w:w="7487" w:type="dxa"/>
            <w:gridSpan w:val="19"/>
          </w:tcPr>
          <w:p w14:paraId="6DB48914" w14:textId="12ED2746" w:rsidR="00720BFD" w:rsidRPr="00DE2C8D" w:rsidRDefault="00720BFD" w:rsidP="00BC59A2">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Professor dr.</w:t>
            </w:r>
            <w:r w:rsidR="006366D4" w:rsidRPr="00DE2C8D">
              <w:rPr>
                <w:rFonts w:ascii="Merriweather" w:hAnsi="Merriweather"/>
                <w:sz w:val="18"/>
                <w:szCs w:val="18"/>
                <w:lang w:val="en-US"/>
              </w:rPr>
              <w:t>sc.</w:t>
            </w:r>
            <w:r w:rsidRPr="00DE2C8D">
              <w:rPr>
                <w:rFonts w:ascii="Merriweather" w:hAnsi="Merriweather"/>
                <w:sz w:val="18"/>
                <w:szCs w:val="18"/>
                <w:lang w:val="en-US"/>
              </w:rPr>
              <w:t xml:space="preserve"> Mario </w:t>
            </w:r>
            <w:proofErr w:type="spellStart"/>
            <w:r w:rsidRPr="00DE2C8D">
              <w:rPr>
                <w:rFonts w:ascii="Merriweather" w:hAnsi="Merriweather"/>
                <w:sz w:val="18"/>
                <w:szCs w:val="18"/>
                <w:lang w:val="en-US"/>
              </w:rPr>
              <w:t>Vrbančić</w:t>
            </w:r>
            <w:proofErr w:type="spellEnd"/>
            <w:r w:rsidRPr="00DE2C8D">
              <w:rPr>
                <w:rFonts w:ascii="Merriweather" w:hAnsi="Merriweather"/>
                <w:sz w:val="18"/>
                <w:szCs w:val="18"/>
                <w:lang w:val="en-US"/>
              </w:rPr>
              <w:t xml:space="preserve"> </w:t>
            </w:r>
          </w:p>
        </w:tc>
      </w:tr>
      <w:tr w:rsidR="00720BFD" w:rsidRPr="00DE2C8D" w14:paraId="2705EFBE" w14:textId="77777777" w:rsidTr="00BC59A2">
        <w:tc>
          <w:tcPr>
            <w:tcW w:w="1801" w:type="dxa"/>
            <w:shd w:val="clear" w:color="auto" w:fill="F2F2F2"/>
          </w:tcPr>
          <w:p w14:paraId="70121F57" w14:textId="77777777" w:rsidR="00720BFD" w:rsidRPr="00DE2C8D" w:rsidRDefault="00720BFD" w:rsidP="00BC59A2">
            <w:pPr>
              <w:spacing w:before="20" w:after="20"/>
              <w:jc w:val="right"/>
              <w:rPr>
                <w:rFonts w:ascii="Merriweather" w:hAnsi="Merriweather"/>
                <w:b/>
                <w:sz w:val="18"/>
                <w:szCs w:val="18"/>
                <w:lang w:val="en-US"/>
              </w:rPr>
            </w:pPr>
            <w:r w:rsidRPr="00DE2C8D">
              <w:rPr>
                <w:rFonts w:ascii="Merriweather" w:hAnsi="Merriweather"/>
                <w:b/>
                <w:sz w:val="18"/>
                <w:szCs w:val="18"/>
                <w:lang w:val="en-US"/>
              </w:rPr>
              <w:t>E-mail</w:t>
            </w:r>
          </w:p>
        </w:tc>
        <w:tc>
          <w:tcPr>
            <w:tcW w:w="3999" w:type="dxa"/>
            <w:gridSpan w:val="11"/>
          </w:tcPr>
          <w:p w14:paraId="02495055" w14:textId="6AFEFE3D" w:rsidR="00720BFD" w:rsidRPr="00DE2C8D" w:rsidRDefault="00000000" w:rsidP="00BC59A2">
            <w:pPr>
              <w:tabs>
                <w:tab w:val="left" w:pos="1218"/>
              </w:tabs>
              <w:spacing w:before="20" w:after="20"/>
              <w:rPr>
                <w:rFonts w:ascii="Merriweather" w:hAnsi="Merriweather"/>
                <w:sz w:val="18"/>
                <w:szCs w:val="18"/>
                <w:lang w:val="en-US"/>
              </w:rPr>
            </w:pPr>
            <w:hyperlink r:id="rId8" w:history="1">
              <w:r w:rsidR="00720BFD" w:rsidRPr="00DE2C8D">
                <w:rPr>
                  <w:rStyle w:val="Hyperlink"/>
                  <w:rFonts w:ascii="Merriweather" w:hAnsi="Merriweather"/>
                  <w:sz w:val="18"/>
                  <w:szCs w:val="18"/>
                  <w:lang w:val="en-US"/>
                </w:rPr>
                <w:t>mario_exile@yahoo.co.nz</w:t>
              </w:r>
            </w:hyperlink>
            <w:r w:rsidR="003E035F" w:rsidRPr="00DE2C8D">
              <w:rPr>
                <w:rStyle w:val="Hyperlink"/>
                <w:rFonts w:ascii="Merriweather" w:hAnsi="Merriweather"/>
                <w:sz w:val="18"/>
                <w:szCs w:val="18"/>
                <w:lang w:val="en-US"/>
              </w:rPr>
              <w:t>; mavrbanci@unizd.hr</w:t>
            </w:r>
          </w:p>
          <w:p w14:paraId="519B8CF1" w14:textId="77777777" w:rsidR="00720BFD" w:rsidRPr="00DE2C8D" w:rsidRDefault="00720BFD" w:rsidP="00BC59A2">
            <w:pPr>
              <w:tabs>
                <w:tab w:val="left" w:pos="1218"/>
              </w:tabs>
              <w:spacing w:before="20" w:after="20"/>
              <w:rPr>
                <w:rFonts w:ascii="Merriweather" w:hAnsi="Merriweather"/>
                <w:sz w:val="18"/>
                <w:szCs w:val="18"/>
                <w:lang w:val="en-US"/>
              </w:rPr>
            </w:pPr>
          </w:p>
        </w:tc>
        <w:tc>
          <w:tcPr>
            <w:tcW w:w="1538" w:type="dxa"/>
            <w:gridSpan w:val="5"/>
            <w:shd w:val="clear" w:color="auto" w:fill="F2F2F2"/>
          </w:tcPr>
          <w:p w14:paraId="577ADF01" w14:textId="77777777" w:rsidR="00720BFD" w:rsidRPr="00DE2C8D" w:rsidRDefault="00720BFD" w:rsidP="00BC59A2">
            <w:pPr>
              <w:tabs>
                <w:tab w:val="left" w:pos="1218"/>
              </w:tabs>
              <w:spacing w:before="20" w:after="20"/>
              <w:rPr>
                <w:rFonts w:ascii="Merriweather" w:hAnsi="Merriweather"/>
                <w:b/>
                <w:sz w:val="18"/>
                <w:szCs w:val="18"/>
                <w:lang w:val="en-US"/>
              </w:rPr>
            </w:pPr>
            <w:r w:rsidRPr="00DE2C8D">
              <w:rPr>
                <w:rFonts w:ascii="Merriweather" w:hAnsi="Merriweather"/>
                <w:b/>
                <w:sz w:val="18"/>
                <w:szCs w:val="18"/>
                <w:lang w:val="en-US"/>
              </w:rPr>
              <w:t>Consultation hours</w:t>
            </w:r>
          </w:p>
        </w:tc>
        <w:tc>
          <w:tcPr>
            <w:tcW w:w="1950" w:type="dxa"/>
            <w:gridSpan w:val="3"/>
          </w:tcPr>
          <w:p w14:paraId="1FCA17F6" w14:textId="3C202EDA" w:rsidR="00720BFD" w:rsidRPr="00DE2C8D" w:rsidRDefault="00720BFD" w:rsidP="00BC59A2">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Thursday by appointment</w:t>
            </w:r>
            <w:r w:rsidR="00D62FA0" w:rsidRPr="00DE2C8D">
              <w:rPr>
                <w:rFonts w:ascii="Merriweather" w:hAnsi="Merriweather"/>
                <w:sz w:val="18"/>
                <w:szCs w:val="18"/>
                <w:lang w:val="en-US"/>
              </w:rPr>
              <w:t xml:space="preserve"> (zoom consultations are also possible)</w:t>
            </w:r>
          </w:p>
        </w:tc>
      </w:tr>
      <w:tr w:rsidR="00720BFD" w:rsidRPr="00DE2C8D" w14:paraId="639D22BF" w14:textId="77777777" w:rsidTr="00BC59A2">
        <w:tc>
          <w:tcPr>
            <w:tcW w:w="9288" w:type="dxa"/>
            <w:gridSpan w:val="20"/>
            <w:shd w:val="clear" w:color="auto" w:fill="D9D9D9"/>
          </w:tcPr>
          <w:p w14:paraId="24F845DE" w14:textId="77777777" w:rsidR="00720BFD" w:rsidRPr="00DE2C8D" w:rsidRDefault="00720BFD" w:rsidP="00BC59A2">
            <w:pPr>
              <w:tabs>
                <w:tab w:val="left" w:pos="1218"/>
              </w:tabs>
              <w:spacing w:before="20" w:after="20"/>
              <w:rPr>
                <w:rFonts w:ascii="Merriweather" w:hAnsi="Merriweather"/>
                <w:sz w:val="18"/>
                <w:szCs w:val="18"/>
                <w:lang w:val="en-US"/>
              </w:rPr>
            </w:pPr>
          </w:p>
        </w:tc>
      </w:tr>
      <w:tr w:rsidR="00720BFD" w:rsidRPr="00DE2C8D" w14:paraId="7293D0CE" w14:textId="77777777" w:rsidTr="00BC59A2">
        <w:tc>
          <w:tcPr>
            <w:tcW w:w="1801" w:type="dxa"/>
            <w:vMerge w:val="restart"/>
            <w:shd w:val="clear" w:color="auto" w:fill="F2F2F2"/>
            <w:vAlign w:val="center"/>
          </w:tcPr>
          <w:p w14:paraId="1E4AF612"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Mode of teaching</w:t>
            </w:r>
          </w:p>
        </w:tc>
        <w:tc>
          <w:tcPr>
            <w:tcW w:w="1495" w:type="dxa"/>
            <w:gridSpan w:val="5"/>
            <w:vAlign w:val="center"/>
          </w:tcPr>
          <w:p w14:paraId="3CCECD9B"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Lectures</w:t>
            </w:r>
          </w:p>
        </w:tc>
        <w:tc>
          <w:tcPr>
            <w:tcW w:w="1498" w:type="dxa"/>
            <w:gridSpan w:val="5"/>
            <w:vAlign w:val="center"/>
          </w:tcPr>
          <w:p w14:paraId="64B28E92"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Seminars and workshops</w:t>
            </w:r>
          </w:p>
        </w:tc>
        <w:tc>
          <w:tcPr>
            <w:tcW w:w="1497" w:type="dxa"/>
            <w:gridSpan w:val="2"/>
            <w:vAlign w:val="center"/>
          </w:tcPr>
          <w:p w14:paraId="31145A05"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Exercises</w:t>
            </w:r>
          </w:p>
        </w:tc>
        <w:tc>
          <w:tcPr>
            <w:tcW w:w="1557" w:type="dxa"/>
            <w:gridSpan w:val="5"/>
            <w:vAlign w:val="center"/>
          </w:tcPr>
          <w:p w14:paraId="74CE49A1"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E-learning</w:t>
            </w:r>
          </w:p>
        </w:tc>
        <w:tc>
          <w:tcPr>
            <w:tcW w:w="1440" w:type="dxa"/>
            <w:gridSpan w:val="2"/>
            <w:vAlign w:val="center"/>
          </w:tcPr>
          <w:p w14:paraId="28EBA132"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Field work</w:t>
            </w:r>
          </w:p>
        </w:tc>
      </w:tr>
      <w:tr w:rsidR="00720BFD" w:rsidRPr="00DE2C8D" w14:paraId="1BF11180" w14:textId="77777777" w:rsidTr="00BC59A2">
        <w:tc>
          <w:tcPr>
            <w:tcW w:w="1801" w:type="dxa"/>
            <w:vMerge/>
            <w:shd w:val="clear" w:color="auto" w:fill="F2F2F2"/>
          </w:tcPr>
          <w:p w14:paraId="2BBE6047" w14:textId="77777777" w:rsidR="00720BFD" w:rsidRPr="00DE2C8D" w:rsidRDefault="00720BFD" w:rsidP="00BC59A2">
            <w:pPr>
              <w:spacing w:before="20" w:after="20"/>
              <w:rPr>
                <w:rFonts w:ascii="Merriweather" w:hAnsi="Merriweather"/>
                <w:b/>
                <w:sz w:val="18"/>
                <w:szCs w:val="18"/>
                <w:lang w:val="en-US"/>
              </w:rPr>
            </w:pPr>
          </w:p>
        </w:tc>
        <w:tc>
          <w:tcPr>
            <w:tcW w:w="1495" w:type="dxa"/>
            <w:gridSpan w:val="5"/>
            <w:vAlign w:val="center"/>
          </w:tcPr>
          <w:p w14:paraId="41805DEF"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Individual assignments</w:t>
            </w:r>
          </w:p>
        </w:tc>
        <w:tc>
          <w:tcPr>
            <w:tcW w:w="1498" w:type="dxa"/>
            <w:gridSpan w:val="5"/>
            <w:vAlign w:val="center"/>
          </w:tcPr>
          <w:p w14:paraId="74A06101" w14:textId="73CCAC31" w:rsidR="00720BFD" w:rsidRPr="00DE2C8D" w:rsidRDefault="003E035F"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00720BFD" w:rsidRPr="00DE2C8D">
              <w:rPr>
                <w:rFonts w:ascii="Merriweather" w:hAnsi="Merriweather"/>
                <w:sz w:val="18"/>
                <w:szCs w:val="18"/>
                <w:lang w:val="en-US"/>
              </w:rPr>
              <w:t>Multimedia and network</w:t>
            </w:r>
          </w:p>
        </w:tc>
        <w:tc>
          <w:tcPr>
            <w:tcW w:w="1497" w:type="dxa"/>
            <w:gridSpan w:val="2"/>
            <w:vAlign w:val="center"/>
          </w:tcPr>
          <w:p w14:paraId="47B652A2"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Laboratory</w:t>
            </w:r>
          </w:p>
        </w:tc>
        <w:tc>
          <w:tcPr>
            <w:tcW w:w="1557" w:type="dxa"/>
            <w:gridSpan w:val="5"/>
            <w:vAlign w:val="center"/>
          </w:tcPr>
          <w:p w14:paraId="388CE0A7"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 xml:space="preserve"> Mentoring</w:t>
            </w:r>
          </w:p>
        </w:tc>
        <w:tc>
          <w:tcPr>
            <w:tcW w:w="1440" w:type="dxa"/>
            <w:gridSpan w:val="2"/>
            <w:vAlign w:val="center"/>
          </w:tcPr>
          <w:p w14:paraId="0F932B4E"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Mincho" w:hAnsi="Segoe UI Symbol" w:cs="Segoe UI Symbol"/>
                <w:sz w:val="18"/>
                <w:szCs w:val="18"/>
                <w:lang w:val="en-US"/>
              </w:rPr>
              <w:t>☐</w:t>
            </w:r>
            <w:r w:rsidRPr="00DE2C8D">
              <w:rPr>
                <w:rFonts w:ascii="Merriweather" w:hAnsi="Merriweather"/>
                <w:sz w:val="18"/>
                <w:szCs w:val="18"/>
                <w:lang w:val="en-US"/>
              </w:rPr>
              <w:t>Other</w:t>
            </w:r>
          </w:p>
        </w:tc>
      </w:tr>
      <w:tr w:rsidR="00720BFD" w:rsidRPr="00DE2C8D" w14:paraId="3493FD66" w14:textId="77777777" w:rsidTr="00BC59A2">
        <w:tc>
          <w:tcPr>
            <w:tcW w:w="3296" w:type="dxa"/>
            <w:gridSpan w:val="6"/>
            <w:shd w:val="clear" w:color="auto" w:fill="F2F2F2"/>
          </w:tcPr>
          <w:p w14:paraId="0A391DE4"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Learning outcomes</w:t>
            </w:r>
          </w:p>
        </w:tc>
        <w:tc>
          <w:tcPr>
            <w:tcW w:w="5992" w:type="dxa"/>
            <w:gridSpan w:val="14"/>
            <w:vAlign w:val="center"/>
          </w:tcPr>
          <w:p w14:paraId="4C3C64C2" w14:textId="77777777" w:rsidR="00720BFD" w:rsidRPr="00DE2C8D" w:rsidRDefault="00720BFD" w:rsidP="00BC59A2">
            <w:pPr>
              <w:numPr>
                <w:ilvl w:val="0"/>
                <w:numId w:val="4"/>
              </w:numPr>
              <w:spacing w:before="0" w:after="0"/>
              <w:rPr>
                <w:rFonts w:ascii="Merriweather" w:hAnsi="Merriweather"/>
                <w:sz w:val="18"/>
                <w:szCs w:val="18"/>
                <w:lang w:val="en-US"/>
              </w:rPr>
            </w:pPr>
            <w:r w:rsidRPr="00DE2C8D">
              <w:rPr>
                <w:rFonts w:ascii="Merriweather" w:hAnsi="Merriweather"/>
                <w:sz w:val="18"/>
                <w:szCs w:val="18"/>
                <w:lang w:val="en-US"/>
              </w:rPr>
              <w:t>Students will demonstrate familiarity with the basic of literary and cultural theory</w:t>
            </w:r>
          </w:p>
          <w:p w14:paraId="43F23168" w14:textId="77777777" w:rsidR="00720BFD" w:rsidRPr="00DE2C8D"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DE2C8D">
              <w:rPr>
                <w:rFonts w:ascii="Merriweather" w:hAnsi="Merriweather"/>
                <w:sz w:val="18"/>
                <w:szCs w:val="18"/>
                <w:lang w:val="en-US"/>
              </w:rPr>
              <w:t xml:space="preserve">The ability to </w:t>
            </w:r>
            <w:r w:rsidRPr="00DE2C8D">
              <w:rPr>
                <w:rFonts w:ascii="Merriweather" w:eastAsia="Times New Roman" w:hAnsi="Merriweather"/>
                <w:sz w:val="18"/>
                <w:szCs w:val="18"/>
                <w:lang w:val="en-US"/>
              </w:rPr>
              <w:t xml:space="preserve">use the web as a source for research and information </w:t>
            </w:r>
          </w:p>
          <w:p w14:paraId="3D5E2ED5" w14:textId="77777777" w:rsidR="00720BFD" w:rsidRPr="00DE2C8D"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The ability to close read texts</w:t>
            </w:r>
          </w:p>
          <w:p w14:paraId="6137893A" w14:textId="77777777" w:rsidR="00720BFD" w:rsidRPr="00DE2C8D"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DE2C8D">
              <w:rPr>
                <w:rFonts w:ascii="Merriweather" w:hAnsi="Merriweather"/>
                <w:sz w:val="18"/>
                <w:szCs w:val="18"/>
                <w:lang w:val="en-US"/>
              </w:rPr>
              <w:t xml:space="preserve">The ability </w:t>
            </w:r>
            <w:r w:rsidRPr="00DE2C8D">
              <w:rPr>
                <w:rFonts w:ascii="Merriweather" w:eastAsia="Times New Roman" w:hAnsi="Merriweather"/>
                <w:sz w:val="18"/>
                <w:szCs w:val="18"/>
                <w:lang w:val="en-US"/>
              </w:rPr>
              <w:t>to share ideas with peers (discussions)</w:t>
            </w:r>
          </w:p>
          <w:p w14:paraId="2A986CD5" w14:textId="77777777" w:rsidR="00720BFD" w:rsidRPr="00DE2C8D" w:rsidRDefault="00720BFD" w:rsidP="00BC59A2">
            <w:pPr>
              <w:widowControl w:val="0"/>
              <w:numPr>
                <w:ilvl w:val="0"/>
                <w:numId w:val="4"/>
              </w:numPr>
              <w:tabs>
                <w:tab w:val="left" w:pos="220"/>
                <w:tab w:val="left" w:pos="720"/>
              </w:tabs>
              <w:autoSpaceDE w:val="0"/>
              <w:autoSpaceDN w:val="0"/>
              <w:adjustRightInd w:val="0"/>
              <w:spacing w:before="0" w:after="0"/>
              <w:rPr>
                <w:rFonts w:ascii="Merriweather" w:eastAsia="Times New Roman" w:hAnsi="Merriweather"/>
                <w:sz w:val="18"/>
                <w:szCs w:val="18"/>
                <w:lang w:val="en-US"/>
              </w:rPr>
            </w:pPr>
            <w:r w:rsidRPr="00DE2C8D">
              <w:rPr>
                <w:rFonts w:ascii="Merriweather" w:hAnsi="Merriweather"/>
                <w:sz w:val="18"/>
                <w:szCs w:val="18"/>
                <w:lang w:val="en-US"/>
              </w:rPr>
              <w:t xml:space="preserve">The ability </w:t>
            </w:r>
            <w:r w:rsidRPr="00DE2C8D">
              <w:rPr>
                <w:rFonts w:ascii="Merriweather" w:eastAsia="Times New Roman" w:hAnsi="Merriweather"/>
                <w:sz w:val="18"/>
                <w:szCs w:val="18"/>
                <w:lang w:val="en-US"/>
              </w:rPr>
              <w:t>to present ideas clearly</w:t>
            </w:r>
          </w:p>
        </w:tc>
      </w:tr>
      <w:tr w:rsidR="003E035F" w:rsidRPr="00DE2C8D" w14:paraId="5AB5186C" w14:textId="77777777" w:rsidTr="00BC59A2">
        <w:tc>
          <w:tcPr>
            <w:tcW w:w="3296" w:type="dxa"/>
            <w:gridSpan w:val="6"/>
            <w:shd w:val="clear" w:color="auto" w:fill="F2F2F2"/>
          </w:tcPr>
          <w:p w14:paraId="64D3069F" w14:textId="4BE4DF3F" w:rsidR="003E035F" w:rsidRPr="00DE2C8D" w:rsidRDefault="003E035F" w:rsidP="00BC59A2">
            <w:pPr>
              <w:spacing w:before="20" w:after="20"/>
              <w:rPr>
                <w:rFonts w:ascii="Merriweather" w:hAnsi="Merriweather"/>
                <w:b/>
                <w:sz w:val="18"/>
                <w:szCs w:val="18"/>
                <w:lang w:val="en-US"/>
              </w:rPr>
            </w:pPr>
            <w:r w:rsidRPr="00DE2C8D">
              <w:rPr>
                <w:rFonts w:ascii="Merriweather" w:hAnsi="Merriweather"/>
                <w:b/>
                <w:sz w:val="18"/>
                <w:szCs w:val="18"/>
                <w:lang w:val="en-US"/>
              </w:rPr>
              <w:t>Learning Outcomes</w:t>
            </w:r>
            <w:r w:rsidR="00F40A26" w:rsidRPr="00DE2C8D">
              <w:rPr>
                <w:rFonts w:ascii="Merriweather" w:hAnsi="Merriweather"/>
                <w:b/>
                <w:sz w:val="18"/>
                <w:szCs w:val="18"/>
                <w:lang w:val="en-US"/>
              </w:rPr>
              <w:t xml:space="preserve"> at the </w:t>
            </w:r>
            <w:proofErr w:type="spellStart"/>
            <w:r w:rsidR="00F40A26" w:rsidRPr="00DE2C8D">
              <w:rPr>
                <w:rFonts w:ascii="Merriweather" w:hAnsi="Merriweather"/>
                <w:b/>
                <w:sz w:val="18"/>
                <w:szCs w:val="18"/>
                <w:lang w:val="en-US"/>
              </w:rPr>
              <w:t>Programme</w:t>
            </w:r>
            <w:proofErr w:type="spellEnd"/>
            <w:r w:rsidR="00F40A26" w:rsidRPr="00DE2C8D">
              <w:rPr>
                <w:rFonts w:ascii="Merriweather" w:hAnsi="Merriweather"/>
                <w:b/>
                <w:sz w:val="18"/>
                <w:szCs w:val="18"/>
                <w:lang w:val="en-US"/>
              </w:rPr>
              <w:t xml:space="preserve"> Level</w:t>
            </w:r>
          </w:p>
        </w:tc>
        <w:tc>
          <w:tcPr>
            <w:tcW w:w="5992" w:type="dxa"/>
            <w:gridSpan w:val="14"/>
            <w:vAlign w:val="center"/>
          </w:tcPr>
          <w:p w14:paraId="0C76FF42" w14:textId="1CE4D088" w:rsidR="003E035F" w:rsidRPr="00DE2C8D" w:rsidRDefault="003E035F" w:rsidP="003E035F">
            <w:pPr>
              <w:pStyle w:val="ListParagraph"/>
              <w:widowControl w:val="0"/>
              <w:numPr>
                <w:ilvl w:val="0"/>
                <w:numId w:val="4"/>
              </w:numPr>
              <w:autoSpaceDE w:val="0"/>
              <w:autoSpaceDN w:val="0"/>
              <w:spacing w:before="98" w:after="0"/>
              <w:contextualSpacing w:val="0"/>
              <w:rPr>
                <w:rFonts w:ascii="Merriweather" w:hAnsi="Merriweather" w:cstheme="majorHAnsi"/>
                <w:color w:val="000000" w:themeColor="text1"/>
                <w:sz w:val="18"/>
                <w:szCs w:val="18"/>
                <w:lang w:val="en-US"/>
              </w:rPr>
            </w:pPr>
            <w:r w:rsidRPr="00DE2C8D">
              <w:rPr>
                <w:rFonts w:ascii="Merriweather" w:hAnsi="Merriweather" w:cstheme="majorHAnsi"/>
                <w:color w:val="000000" w:themeColor="text1"/>
                <w:sz w:val="18"/>
                <w:szCs w:val="18"/>
                <w:lang w:val="en-US"/>
              </w:rPr>
              <w:t>Recognize and describe relevant ideas and concepts</w:t>
            </w:r>
            <w:r w:rsidR="00065CAC" w:rsidRPr="00DE2C8D">
              <w:rPr>
                <w:rFonts w:ascii="Merriweather" w:hAnsi="Merriweather" w:cstheme="majorHAnsi"/>
                <w:color w:val="000000" w:themeColor="text1"/>
                <w:sz w:val="18"/>
                <w:szCs w:val="18"/>
                <w:lang w:val="en-US"/>
              </w:rPr>
              <w:t xml:space="preserve"> (27991) (AIO1)</w:t>
            </w:r>
          </w:p>
          <w:p w14:paraId="749D0873" w14:textId="77777777" w:rsidR="003E035F" w:rsidRPr="00DE2C8D" w:rsidRDefault="00065CAC" w:rsidP="003E035F">
            <w:pPr>
              <w:numPr>
                <w:ilvl w:val="0"/>
                <w:numId w:val="4"/>
              </w:numPr>
              <w:spacing w:before="0" w:after="0"/>
              <w:rPr>
                <w:rFonts w:ascii="Merriweather" w:hAnsi="Merriweather"/>
                <w:sz w:val="18"/>
                <w:szCs w:val="18"/>
                <w:lang w:val="en-US"/>
              </w:rPr>
            </w:pPr>
            <w:r w:rsidRPr="00DE2C8D">
              <w:rPr>
                <w:rFonts w:ascii="Merriweather" w:hAnsi="Merriweather" w:cstheme="majorHAnsi"/>
                <w:color w:val="000000" w:themeColor="text1"/>
                <w:sz w:val="18"/>
                <w:szCs w:val="18"/>
                <w:lang w:val="en-US"/>
              </w:rPr>
              <w:t>Connect different approaches, perceptions, and knowledge through an interdisciplinary approach (27995) (AI02)</w:t>
            </w:r>
          </w:p>
          <w:p w14:paraId="1B60679D" w14:textId="77777777" w:rsidR="00065CAC" w:rsidRPr="00DE2C8D" w:rsidRDefault="00065CAC" w:rsidP="003E035F">
            <w:pPr>
              <w:numPr>
                <w:ilvl w:val="0"/>
                <w:numId w:val="4"/>
              </w:numPr>
              <w:spacing w:before="0" w:after="0"/>
              <w:rPr>
                <w:rFonts w:ascii="Merriweather" w:hAnsi="Merriweather"/>
                <w:sz w:val="18"/>
                <w:szCs w:val="18"/>
                <w:lang w:val="en-US"/>
              </w:rPr>
            </w:pPr>
            <w:r w:rsidRPr="00DE2C8D">
              <w:rPr>
                <w:rFonts w:ascii="Merriweather" w:hAnsi="Merriweather" w:cstheme="majorHAnsi"/>
                <w:color w:val="000000" w:themeColor="text1"/>
                <w:sz w:val="18"/>
                <w:szCs w:val="18"/>
                <w:lang w:val="en-US"/>
              </w:rPr>
              <w:t>Apply a critical and self-critical approach in argumentation (27997) (AI03)</w:t>
            </w:r>
          </w:p>
          <w:p w14:paraId="39E006D7" w14:textId="50C43CB1" w:rsidR="00A1697C" w:rsidRPr="00DE2C8D" w:rsidRDefault="00A1697C" w:rsidP="003E035F">
            <w:pPr>
              <w:numPr>
                <w:ilvl w:val="0"/>
                <w:numId w:val="4"/>
              </w:numPr>
              <w:spacing w:before="0" w:after="0"/>
              <w:rPr>
                <w:rFonts w:ascii="Merriweather" w:hAnsi="Merriweather"/>
                <w:sz w:val="18"/>
                <w:szCs w:val="18"/>
                <w:lang w:val="en-US"/>
              </w:rPr>
            </w:pPr>
            <w:r w:rsidRPr="00DE2C8D">
              <w:rPr>
                <w:rFonts w:ascii="Merriweather" w:hAnsi="Merriweather" w:cstheme="majorHAnsi"/>
                <w:color w:val="000000" w:themeColor="text1"/>
                <w:sz w:val="18"/>
                <w:szCs w:val="18"/>
                <w:lang w:val="en-US"/>
              </w:rPr>
              <w:t>Consider specific aspects of diversity and multiculturalism (28003) (AI06)</w:t>
            </w:r>
          </w:p>
          <w:p w14:paraId="4F2C8340" w14:textId="4B7600D8" w:rsidR="00065CAC" w:rsidRPr="00DE2C8D" w:rsidRDefault="001B5D66" w:rsidP="003E035F">
            <w:pPr>
              <w:numPr>
                <w:ilvl w:val="0"/>
                <w:numId w:val="4"/>
              </w:numPr>
              <w:spacing w:before="0" w:after="0"/>
              <w:rPr>
                <w:rFonts w:ascii="Merriweather" w:hAnsi="Merriweather"/>
                <w:sz w:val="18"/>
                <w:szCs w:val="18"/>
                <w:lang w:val="en-US"/>
              </w:rPr>
            </w:pPr>
            <w:r w:rsidRPr="00DE2C8D">
              <w:rPr>
                <w:rFonts w:ascii="Merriweather" w:hAnsi="Merriweather" w:cstheme="majorHAnsi"/>
                <w:color w:val="000000" w:themeColor="text1"/>
                <w:sz w:val="18"/>
                <w:szCs w:val="18"/>
                <w:lang w:val="en-US"/>
              </w:rPr>
              <w:t>Analyze</w:t>
            </w:r>
            <w:r w:rsidR="00065CAC" w:rsidRPr="00DE2C8D">
              <w:rPr>
                <w:rFonts w:ascii="Merriweather" w:hAnsi="Merriweather" w:cstheme="majorHAnsi"/>
                <w:color w:val="000000" w:themeColor="text1"/>
                <w:sz w:val="18"/>
                <w:szCs w:val="18"/>
                <w:lang w:val="en-US"/>
              </w:rPr>
              <w:t xml:space="preserve"> basic approaches and concepts of contemporary cultural and literary theory (28013) (AI14)</w:t>
            </w:r>
          </w:p>
          <w:p w14:paraId="5FB3F4D4" w14:textId="77777777" w:rsidR="00065CAC" w:rsidRPr="00DE2C8D" w:rsidRDefault="00A1697C" w:rsidP="003E035F">
            <w:pPr>
              <w:numPr>
                <w:ilvl w:val="0"/>
                <w:numId w:val="4"/>
              </w:numPr>
              <w:spacing w:before="0" w:after="0"/>
              <w:rPr>
                <w:rFonts w:ascii="Merriweather" w:hAnsi="Merriweather"/>
                <w:sz w:val="18"/>
                <w:szCs w:val="18"/>
                <w:lang w:val="en-US"/>
              </w:rPr>
            </w:pPr>
            <w:r w:rsidRPr="00DE2C8D">
              <w:rPr>
                <w:rFonts w:ascii="Merriweather" w:hAnsi="Merriweather" w:cstheme="majorHAnsi"/>
                <w:color w:val="000000" w:themeColor="text1"/>
                <w:sz w:val="18"/>
                <w:szCs w:val="18"/>
                <w:lang w:val="en-US"/>
              </w:rPr>
              <w:t xml:space="preserve">Differentiate and compare literary periods and critically assess literary texts of the English-speaking world in relation to the social, </w:t>
            </w:r>
            <w:proofErr w:type="gramStart"/>
            <w:r w:rsidRPr="00DE2C8D">
              <w:rPr>
                <w:rFonts w:ascii="Merriweather" w:hAnsi="Merriweather" w:cstheme="majorHAnsi"/>
                <w:color w:val="000000" w:themeColor="text1"/>
                <w:sz w:val="18"/>
                <w:szCs w:val="18"/>
                <w:lang w:val="en-US"/>
              </w:rPr>
              <w:t>political</w:t>
            </w:r>
            <w:proofErr w:type="gramEnd"/>
            <w:r w:rsidRPr="00DE2C8D">
              <w:rPr>
                <w:rFonts w:ascii="Merriweather" w:hAnsi="Merriweather" w:cstheme="majorHAnsi"/>
                <w:color w:val="000000" w:themeColor="text1"/>
                <w:sz w:val="18"/>
                <w:szCs w:val="18"/>
                <w:lang w:val="en-US"/>
              </w:rPr>
              <w:t xml:space="preserve"> and cultural contexts in which they were created (28015) (AI16)</w:t>
            </w:r>
          </w:p>
          <w:p w14:paraId="0EB1EBF0" w14:textId="650A8598" w:rsidR="00A1697C" w:rsidRPr="00DE2C8D" w:rsidRDefault="00A1697C" w:rsidP="00A1697C">
            <w:pPr>
              <w:spacing w:before="0" w:after="0"/>
              <w:ind w:left="720"/>
              <w:rPr>
                <w:rFonts w:ascii="Merriweather" w:hAnsi="Merriweather"/>
                <w:sz w:val="18"/>
                <w:szCs w:val="18"/>
                <w:lang w:val="en-US"/>
              </w:rPr>
            </w:pPr>
          </w:p>
        </w:tc>
      </w:tr>
      <w:tr w:rsidR="00720BFD" w:rsidRPr="00DE2C8D" w14:paraId="3A83A899" w14:textId="77777777" w:rsidTr="00BC59A2">
        <w:tc>
          <w:tcPr>
            <w:tcW w:w="9288" w:type="dxa"/>
            <w:gridSpan w:val="20"/>
            <w:shd w:val="clear" w:color="auto" w:fill="D9D9D9"/>
          </w:tcPr>
          <w:p w14:paraId="5AF9C190" w14:textId="77777777" w:rsidR="00720BFD" w:rsidRPr="00DE2C8D" w:rsidRDefault="00720BFD" w:rsidP="00BC59A2">
            <w:pPr>
              <w:spacing w:before="20" w:after="20"/>
              <w:rPr>
                <w:rFonts w:ascii="Merriweather" w:hAnsi="Merriweather"/>
                <w:sz w:val="18"/>
                <w:szCs w:val="18"/>
                <w:lang w:val="en-US"/>
              </w:rPr>
            </w:pPr>
          </w:p>
        </w:tc>
      </w:tr>
      <w:tr w:rsidR="00720BFD" w:rsidRPr="00DE2C8D" w14:paraId="4C3C1762" w14:textId="77777777" w:rsidTr="00BC59A2">
        <w:trPr>
          <w:trHeight w:val="190"/>
        </w:trPr>
        <w:tc>
          <w:tcPr>
            <w:tcW w:w="1801" w:type="dxa"/>
            <w:vMerge w:val="restart"/>
            <w:shd w:val="clear" w:color="auto" w:fill="F2F2F2"/>
            <w:vAlign w:val="center"/>
          </w:tcPr>
          <w:p w14:paraId="67E7D603"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lastRenderedPageBreak/>
              <w:t xml:space="preserve">Assessment criteria </w:t>
            </w:r>
          </w:p>
        </w:tc>
        <w:tc>
          <w:tcPr>
            <w:tcW w:w="1495" w:type="dxa"/>
            <w:gridSpan w:val="5"/>
            <w:vAlign w:val="center"/>
          </w:tcPr>
          <w:p w14:paraId="440A2887"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Class attendance</w:t>
            </w:r>
          </w:p>
        </w:tc>
        <w:tc>
          <w:tcPr>
            <w:tcW w:w="1498" w:type="dxa"/>
            <w:gridSpan w:val="5"/>
            <w:vAlign w:val="center"/>
          </w:tcPr>
          <w:p w14:paraId="54C18B0C" w14:textId="77777777" w:rsidR="00720BFD" w:rsidRPr="00DE2C8D" w:rsidRDefault="00720BFD" w:rsidP="00BC59A2">
            <w:pPr>
              <w:tabs>
                <w:tab w:val="left" w:pos="1218"/>
              </w:tabs>
              <w:spacing w:before="20" w:after="20"/>
              <w:rPr>
                <w:rFonts w:ascii="Merriweather" w:hAnsi="Merriweather"/>
                <w:sz w:val="18"/>
                <w:szCs w:val="18"/>
                <w:vertAlign w:val="superscript"/>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Preparation for class</w:t>
            </w:r>
          </w:p>
        </w:tc>
        <w:tc>
          <w:tcPr>
            <w:tcW w:w="1497" w:type="dxa"/>
            <w:gridSpan w:val="2"/>
            <w:vAlign w:val="center"/>
          </w:tcPr>
          <w:p w14:paraId="20003A8E"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Homework</w:t>
            </w:r>
          </w:p>
        </w:tc>
        <w:tc>
          <w:tcPr>
            <w:tcW w:w="1557" w:type="dxa"/>
            <w:gridSpan w:val="5"/>
            <w:vAlign w:val="center"/>
          </w:tcPr>
          <w:p w14:paraId="43D32257"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Continuous evaluation</w:t>
            </w:r>
          </w:p>
        </w:tc>
        <w:tc>
          <w:tcPr>
            <w:tcW w:w="1440" w:type="dxa"/>
            <w:gridSpan w:val="2"/>
            <w:vAlign w:val="center"/>
          </w:tcPr>
          <w:p w14:paraId="15D94BC2"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Research</w:t>
            </w:r>
          </w:p>
        </w:tc>
      </w:tr>
      <w:tr w:rsidR="00720BFD" w:rsidRPr="00DE2C8D" w14:paraId="560CACE9" w14:textId="77777777" w:rsidTr="00BC59A2">
        <w:trPr>
          <w:trHeight w:val="190"/>
        </w:trPr>
        <w:tc>
          <w:tcPr>
            <w:tcW w:w="1801" w:type="dxa"/>
            <w:vMerge/>
            <w:shd w:val="clear" w:color="auto" w:fill="F2F2F2"/>
          </w:tcPr>
          <w:p w14:paraId="3859F680" w14:textId="77777777" w:rsidR="00720BFD" w:rsidRPr="00DE2C8D" w:rsidRDefault="00720BFD" w:rsidP="00BC59A2">
            <w:pPr>
              <w:spacing w:before="20" w:after="20"/>
              <w:rPr>
                <w:rFonts w:ascii="Merriweather" w:hAnsi="Merriweather"/>
                <w:b/>
                <w:sz w:val="18"/>
                <w:szCs w:val="18"/>
                <w:lang w:val="en-US"/>
              </w:rPr>
            </w:pPr>
          </w:p>
        </w:tc>
        <w:tc>
          <w:tcPr>
            <w:tcW w:w="1495" w:type="dxa"/>
            <w:gridSpan w:val="5"/>
            <w:vAlign w:val="center"/>
          </w:tcPr>
          <w:p w14:paraId="6E52558D"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Practical work</w:t>
            </w:r>
          </w:p>
        </w:tc>
        <w:tc>
          <w:tcPr>
            <w:tcW w:w="1498" w:type="dxa"/>
            <w:gridSpan w:val="5"/>
            <w:vAlign w:val="center"/>
          </w:tcPr>
          <w:p w14:paraId="67A9063F"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Experimental work</w:t>
            </w:r>
          </w:p>
        </w:tc>
        <w:tc>
          <w:tcPr>
            <w:tcW w:w="1497" w:type="dxa"/>
            <w:gridSpan w:val="2"/>
            <w:vAlign w:val="center"/>
          </w:tcPr>
          <w:p w14:paraId="5A617AD3"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Presentation</w:t>
            </w:r>
          </w:p>
        </w:tc>
        <w:tc>
          <w:tcPr>
            <w:tcW w:w="1557" w:type="dxa"/>
            <w:gridSpan w:val="5"/>
            <w:vAlign w:val="center"/>
          </w:tcPr>
          <w:p w14:paraId="68B1C59E"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Project</w:t>
            </w:r>
          </w:p>
        </w:tc>
        <w:tc>
          <w:tcPr>
            <w:tcW w:w="1440" w:type="dxa"/>
            <w:gridSpan w:val="2"/>
            <w:vAlign w:val="center"/>
          </w:tcPr>
          <w:p w14:paraId="06F73DDB"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Seminar</w:t>
            </w:r>
          </w:p>
        </w:tc>
      </w:tr>
      <w:tr w:rsidR="00720BFD" w:rsidRPr="00DE2C8D" w14:paraId="40ED14CF" w14:textId="77777777" w:rsidTr="00BC59A2">
        <w:trPr>
          <w:trHeight w:val="190"/>
        </w:trPr>
        <w:tc>
          <w:tcPr>
            <w:tcW w:w="1801" w:type="dxa"/>
            <w:vMerge/>
            <w:shd w:val="clear" w:color="auto" w:fill="F2F2F2"/>
          </w:tcPr>
          <w:p w14:paraId="3F5242E2" w14:textId="77777777" w:rsidR="00720BFD" w:rsidRPr="00DE2C8D" w:rsidRDefault="00720BFD" w:rsidP="00BC59A2">
            <w:pPr>
              <w:spacing w:before="20" w:after="20"/>
              <w:rPr>
                <w:rFonts w:ascii="Merriweather" w:hAnsi="Merriweather"/>
                <w:b/>
                <w:sz w:val="18"/>
                <w:szCs w:val="18"/>
                <w:lang w:val="en-US"/>
              </w:rPr>
            </w:pPr>
          </w:p>
        </w:tc>
        <w:tc>
          <w:tcPr>
            <w:tcW w:w="1495" w:type="dxa"/>
            <w:gridSpan w:val="5"/>
            <w:vAlign w:val="center"/>
          </w:tcPr>
          <w:p w14:paraId="51DCA294"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 xml:space="preserve"> Test(s)</w:t>
            </w:r>
          </w:p>
        </w:tc>
        <w:tc>
          <w:tcPr>
            <w:tcW w:w="1498" w:type="dxa"/>
            <w:gridSpan w:val="5"/>
            <w:vAlign w:val="center"/>
          </w:tcPr>
          <w:p w14:paraId="1855F6BD"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Written exam</w:t>
            </w:r>
          </w:p>
        </w:tc>
        <w:tc>
          <w:tcPr>
            <w:tcW w:w="1497" w:type="dxa"/>
            <w:gridSpan w:val="2"/>
            <w:vAlign w:val="center"/>
          </w:tcPr>
          <w:p w14:paraId="34E76483"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Oral exam</w:t>
            </w:r>
          </w:p>
        </w:tc>
        <w:tc>
          <w:tcPr>
            <w:tcW w:w="2997" w:type="dxa"/>
            <w:gridSpan w:val="7"/>
            <w:vAlign w:val="center"/>
          </w:tcPr>
          <w:p w14:paraId="2C07C3BE"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Other</w:t>
            </w:r>
          </w:p>
        </w:tc>
      </w:tr>
      <w:tr w:rsidR="00720BFD" w:rsidRPr="00DE2C8D" w14:paraId="4C9B0024" w14:textId="77777777" w:rsidTr="00BC59A2">
        <w:tc>
          <w:tcPr>
            <w:tcW w:w="1801" w:type="dxa"/>
            <w:shd w:val="clear" w:color="auto" w:fill="F2F2F2"/>
          </w:tcPr>
          <w:p w14:paraId="6244194C"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Conditions for permission to take the exam</w:t>
            </w:r>
          </w:p>
        </w:tc>
        <w:tc>
          <w:tcPr>
            <w:tcW w:w="7487" w:type="dxa"/>
            <w:gridSpan w:val="19"/>
            <w:vAlign w:val="center"/>
          </w:tcPr>
          <w:p w14:paraId="698B591D" w14:textId="77777777" w:rsidR="00720BFD" w:rsidRPr="00DE2C8D" w:rsidRDefault="00720BFD" w:rsidP="00BC59A2">
            <w:pPr>
              <w:spacing w:after="0"/>
              <w:rPr>
                <w:rFonts w:ascii="Merriweather" w:eastAsia="Times New Roman" w:hAnsi="Merriweather"/>
                <w:b/>
                <w:bCs/>
                <w:color w:val="000000"/>
                <w:sz w:val="18"/>
                <w:szCs w:val="18"/>
                <w:lang w:val="en-US"/>
              </w:rPr>
            </w:pPr>
            <w:r w:rsidRPr="00DE2C8D">
              <w:rPr>
                <w:rFonts w:ascii="Merriweather" w:eastAsia="Times New Roman" w:hAnsi="Merriweather"/>
                <w:b/>
                <w:bCs/>
                <w:color w:val="000000"/>
                <w:sz w:val="18"/>
                <w:szCs w:val="18"/>
                <w:lang w:val="en-US"/>
              </w:rPr>
              <w:t>Students must complete all the major assignments to pass the course.</w:t>
            </w:r>
          </w:p>
          <w:p w14:paraId="21E6ABF1" w14:textId="0F9EF54E" w:rsidR="00720BFD" w:rsidRPr="00DE2C8D" w:rsidRDefault="00720BFD" w:rsidP="00720BFD">
            <w:pPr>
              <w:numPr>
                <w:ilvl w:val="0"/>
                <w:numId w:val="3"/>
              </w:numPr>
              <w:spacing w:before="0" w:after="0"/>
              <w:rPr>
                <w:rFonts w:ascii="Merriweather" w:hAnsi="Merriweather"/>
                <w:b/>
                <w:color w:val="000000"/>
                <w:sz w:val="18"/>
                <w:szCs w:val="18"/>
                <w:lang w:val="en-US"/>
              </w:rPr>
            </w:pPr>
            <w:r w:rsidRPr="00DE2C8D">
              <w:rPr>
                <w:rFonts w:ascii="Merriweather" w:hAnsi="Merriweather"/>
                <w:b/>
                <w:color w:val="000000"/>
                <w:sz w:val="18"/>
                <w:szCs w:val="18"/>
                <w:lang w:val="en-US"/>
              </w:rPr>
              <w:t>Attendance and participation in class discussions (</w:t>
            </w:r>
            <w:r w:rsidR="005F6384" w:rsidRPr="00DE2C8D">
              <w:rPr>
                <w:rFonts w:ascii="Merriweather" w:hAnsi="Merriweather"/>
                <w:b/>
                <w:color w:val="000000"/>
                <w:sz w:val="18"/>
                <w:szCs w:val="18"/>
                <w:lang w:val="en-US"/>
              </w:rPr>
              <w:t>5</w:t>
            </w:r>
            <w:r w:rsidRPr="00DE2C8D">
              <w:rPr>
                <w:rFonts w:ascii="Merriweather" w:hAnsi="Merriweather"/>
                <w:b/>
                <w:color w:val="000000"/>
                <w:sz w:val="18"/>
                <w:szCs w:val="18"/>
                <w:lang w:val="en-US"/>
              </w:rPr>
              <w:t xml:space="preserve">%). </w:t>
            </w:r>
            <w:r w:rsidRPr="00DE2C8D">
              <w:rPr>
                <w:rFonts w:ascii="Merriweather" w:eastAsia="Times New Roman" w:hAnsi="Merriweather"/>
                <w:color w:val="000000"/>
                <w:sz w:val="18"/>
                <w:szCs w:val="18"/>
                <w:lang w:val="en-US"/>
              </w:rPr>
              <w:t>Students should come every week ready to discuss the readings.</w:t>
            </w:r>
          </w:p>
          <w:p w14:paraId="295F0070" w14:textId="3F724B2A" w:rsidR="00720BFD" w:rsidRPr="00DE2C8D" w:rsidRDefault="00720BFD" w:rsidP="00720BFD">
            <w:pPr>
              <w:numPr>
                <w:ilvl w:val="0"/>
                <w:numId w:val="3"/>
              </w:numPr>
              <w:spacing w:before="0" w:after="0"/>
              <w:rPr>
                <w:rFonts w:ascii="Merriweather" w:hAnsi="Merriweather"/>
                <w:b/>
                <w:color w:val="000000"/>
                <w:sz w:val="18"/>
                <w:szCs w:val="18"/>
                <w:lang w:val="en-US"/>
              </w:rPr>
            </w:pPr>
            <w:r w:rsidRPr="00DE2C8D">
              <w:rPr>
                <w:rFonts w:ascii="Merriweather" w:hAnsi="Merriweather"/>
                <w:b/>
                <w:color w:val="000000"/>
                <w:sz w:val="18"/>
                <w:szCs w:val="18"/>
                <w:lang w:val="en-US"/>
              </w:rPr>
              <w:t>Oral presentation (</w:t>
            </w:r>
            <w:r w:rsidR="005F6384" w:rsidRPr="00DE2C8D">
              <w:rPr>
                <w:rFonts w:ascii="Merriweather" w:hAnsi="Merriweather"/>
                <w:b/>
                <w:color w:val="000000"/>
                <w:sz w:val="18"/>
                <w:szCs w:val="18"/>
                <w:lang w:val="en-US"/>
              </w:rPr>
              <w:t>15</w:t>
            </w:r>
            <w:r w:rsidRPr="00DE2C8D">
              <w:rPr>
                <w:rFonts w:ascii="Merriweather" w:hAnsi="Merriweather"/>
                <w:b/>
                <w:color w:val="000000"/>
                <w:sz w:val="18"/>
                <w:szCs w:val="18"/>
                <w:lang w:val="en-US"/>
              </w:rPr>
              <w:t xml:space="preserve">%) </w:t>
            </w:r>
            <w:r w:rsidRPr="00DE2C8D">
              <w:rPr>
                <w:rFonts w:ascii="Merriweather" w:hAnsi="Merriweather"/>
                <w:color w:val="000000"/>
                <w:sz w:val="18"/>
                <w:szCs w:val="18"/>
                <w:lang w:val="en-US"/>
              </w:rPr>
              <w:t>Oral presentation will be graded on (1) the originality of the interpretation (2) clearly developed argument (3) the organization of the presentation and the quality of the delivery (i.e., maintaining good eye contact with the audience, using power point, clips…).</w:t>
            </w:r>
          </w:p>
          <w:p w14:paraId="7709C36C" w14:textId="70FACC1B" w:rsidR="00720BFD" w:rsidRPr="00DE2C8D" w:rsidRDefault="00720BFD" w:rsidP="00BC59A2">
            <w:pPr>
              <w:numPr>
                <w:ilvl w:val="0"/>
                <w:numId w:val="3"/>
              </w:numPr>
              <w:spacing w:before="0" w:after="0"/>
              <w:rPr>
                <w:rFonts w:ascii="Merriweather" w:hAnsi="Merriweather"/>
                <w:color w:val="000000"/>
                <w:sz w:val="18"/>
                <w:szCs w:val="18"/>
                <w:lang w:val="en-US"/>
              </w:rPr>
            </w:pPr>
            <w:r w:rsidRPr="00DE2C8D">
              <w:rPr>
                <w:rFonts w:ascii="Merriweather" w:hAnsi="Merriweather"/>
                <w:b/>
                <w:color w:val="000000"/>
                <w:sz w:val="18"/>
                <w:szCs w:val="18"/>
                <w:lang w:val="en-US"/>
              </w:rPr>
              <w:t>Final exam (</w:t>
            </w:r>
            <w:r w:rsidR="005F6384" w:rsidRPr="00DE2C8D">
              <w:rPr>
                <w:rFonts w:ascii="Merriweather" w:hAnsi="Merriweather"/>
                <w:b/>
                <w:color w:val="000000"/>
                <w:sz w:val="18"/>
                <w:szCs w:val="18"/>
                <w:lang w:val="en-US"/>
              </w:rPr>
              <w:t>8</w:t>
            </w:r>
            <w:r w:rsidRPr="00DE2C8D">
              <w:rPr>
                <w:rFonts w:ascii="Merriweather" w:hAnsi="Merriweather"/>
                <w:b/>
                <w:color w:val="000000"/>
                <w:sz w:val="18"/>
                <w:szCs w:val="18"/>
                <w:lang w:val="en-US"/>
              </w:rPr>
              <w:t>0%)</w:t>
            </w:r>
            <w:r w:rsidRPr="00DE2C8D">
              <w:rPr>
                <w:rFonts w:ascii="Merriweather" w:hAnsi="Merriweather"/>
                <w:color w:val="000000"/>
                <w:sz w:val="18"/>
                <w:szCs w:val="18"/>
                <w:lang w:val="en-US"/>
              </w:rPr>
              <w:t xml:space="preserve">. </w:t>
            </w:r>
          </w:p>
        </w:tc>
      </w:tr>
      <w:tr w:rsidR="00720BFD" w:rsidRPr="00DE2C8D" w14:paraId="135AE1B4" w14:textId="77777777" w:rsidTr="00BC59A2">
        <w:tc>
          <w:tcPr>
            <w:tcW w:w="1801" w:type="dxa"/>
            <w:shd w:val="clear" w:color="auto" w:fill="F2F2F2"/>
          </w:tcPr>
          <w:p w14:paraId="7161534C"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Exam periods</w:t>
            </w:r>
          </w:p>
        </w:tc>
        <w:tc>
          <w:tcPr>
            <w:tcW w:w="2903" w:type="dxa"/>
            <w:gridSpan w:val="9"/>
          </w:tcPr>
          <w:p w14:paraId="3DC56BDE"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Winter</w:t>
            </w:r>
          </w:p>
        </w:tc>
        <w:tc>
          <w:tcPr>
            <w:tcW w:w="2471" w:type="dxa"/>
            <w:gridSpan w:val="6"/>
          </w:tcPr>
          <w:p w14:paraId="59C7F4CB"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Summer</w:t>
            </w:r>
          </w:p>
        </w:tc>
        <w:tc>
          <w:tcPr>
            <w:tcW w:w="2113" w:type="dxa"/>
            <w:gridSpan w:val="4"/>
          </w:tcPr>
          <w:p w14:paraId="67070515" w14:textId="77777777" w:rsidR="00720BFD" w:rsidRPr="00DE2C8D" w:rsidRDefault="00720BFD" w:rsidP="00BC59A2">
            <w:pPr>
              <w:tabs>
                <w:tab w:val="left" w:pos="1218"/>
              </w:tabs>
              <w:spacing w:before="20" w:after="20"/>
              <w:rPr>
                <w:rFonts w:ascii="Merriweather" w:hAnsi="Merriweather"/>
                <w:sz w:val="18"/>
                <w:szCs w:val="18"/>
                <w:lang w:val="en-US"/>
              </w:rPr>
            </w:pPr>
            <w:r w:rsidRPr="00DE2C8D">
              <w:rPr>
                <w:rFonts w:ascii="Segoe UI Symbol" w:eastAsia="MS Gothic" w:hAnsi="Segoe UI Symbol" w:cs="Segoe UI Symbol"/>
                <w:sz w:val="18"/>
                <w:szCs w:val="18"/>
                <w:lang w:val="en-US"/>
              </w:rPr>
              <w:t>☒</w:t>
            </w:r>
            <w:r w:rsidRPr="00DE2C8D">
              <w:rPr>
                <w:rFonts w:ascii="Merriweather" w:hAnsi="Merriweather"/>
                <w:sz w:val="18"/>
                <w:szCs w:val="18"/>
                <w:lang w:val="en-US"/>
              </w:rPr>
              <w:t>Autumn</w:t>
            </w:r>
            <w:r w:rsidRPr="00DE2C8D">
              <w:rPr>
                <w:rFonts w:ascii="Merriweather" w:hAnsi="Merriweather"/>
                <w:sz w:val="18"/>
                <w:szCs w:val="18"/>
                <w:lang w:val="en-US"/>
              </w:rPr>
              <w:softHyphen/>
            </w:r>
          </w:p>
        </w:tc>
      </w:tr>
      <w:tr w:rsidR="00720BFD" w:rsidRPr="00DE2C8D" w14:paraId="5C0F877D" w14:textId="77777777" w:rsidTr="00BC59A2">
        <w:tc>
          <w:tcPr>
            <w:tcW w:w="1801" w:type="dxa"/>
            <w:shd w:val="clear" w:color="auto" w:fill="F2F2F2"/>
          </w:tcPr>
          <w:p w14:paraId="20917F86"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Exam dates</w:t>
            </w:r>
          </w:p>
        </w:tc>
        <w:tc>
          <w:tcPr>
            <w:tcW w:w="2903" w:type="dxa"/>
            <w:gridSpan w:val="9"/>
            <w:vAlign w:val="center"/>
          </w:tcPr>
          <w:p w14:paraId="08D5F5F3" w14:textId="77777777" w:rsidR="00720BFD" w:rsidRPr="00DE2C8D" w:rsidRDefault="00720BFD" w:rsidP="00BC59A2">
            <w:pPr>
              <w:tabs>
                <w:tab w:val="left" w:pos="1218"/>
              </w:tabs>
              <w:spacing w:before="20" w:after="20"/>
              <w:rPr>
                <w:rFonts w:ascii="Merriweather" w:hAnsi="Merriweather"/>
                <w:sz w:val="18"/>
                <w:szCs w:val="18"/>
                <w:lang w:val="en-US"/>
              </w:rPr>
            </w:pPr>
          </w:p>
        </w:tc>
        <w:tc>
          <w:tcPr>
            <w:tcW w:w="2471" w:type="dxa"/>
            <w:gridSpan w:val="6"/>
            <w:vAlign w:val="center"/>
          </w:tcPr>
          <w:p w14:paraId="2CE94C01" w14:textId="77777777" w:rsidR="005F6384" w:rsidRPr="00DE2C8D" w:rsidRDefault="005F6384" w:rsidP="005F6384">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13.6.2024.</w:t>
            </w:r>
          </w:p>
          <w:p w14:paraId="76DA4788" w14:textId="0D157DDC" w:rsidR="0039206C" w:rsidRPr="00DE2C8D" w:rsidRDefault="005F6384" w:rsidP="005F6384">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27.6.2024.</w:t>
            </w:r>
          </w:p>
        </w:tc>
        <w:tc>
          <w:tcPr>
            <w:tcW w:w="2113" w:type="dxa"/>
            <w:gridSpan w:val="4"/>
            <w:vAlign w:val="center"/>
          </w:tcPr>
          <w:p w14:paraId="5C0C03E3" w14:textId="77777777" w:rsidR="005F6384" w:rsidRPr="00DE2C8D" w:rsidRDefault="005F6384" w:rsidP="005F6384">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12.9.2024.</w:t>
            </w:r>
          </w:p>
          <w:p w14:paraId="2EF73095" w14:textId="53FDF30E" w:rsidR="00720BFD" w:rsidRPr="00DE2C8D" w:rsidRDefault="005F6384" w:rsidP="005F6384">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26.9.2024.</w:t>
            </w:r>
          </w:p>
        </w:tc>
      </w:tr>
      <w:tr w:rsidR="00720BFD" w:rsidRPr="00DE2C8D" w14:paraId="4826AB78" w14:textId="77777777" w:rsidTr="00BC59A2">
        <w:tc>
          <w:tcPr>
            <w:tcW w:w="1801" w:type="dxa"/>
            <w:shd w:val="clear" w:color="auto" w:fill="F2F2F2"/>
          </w:tcPr>
          <w:p w14:paraId="5ACDAB90"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Course description</w:t>
            </w:r>
          </w:p>
        </w:tc>
        <w:tc>
          <w:tcPr>
            <w:tcW w:w="7487" w:type="dxa"/>
            <w:gridSpan w:val="19"/>
          </w:tcPr>
          <w:p w14:paraId="1F3B9565" w14:textId="77777777" w:rsidR="00720BFD" w:rsidRPr="00DE2C8D" w:rsidRDefault="00720BFD" w:rsidP="00BC59A2">
            <w:pPr>
              <w:spacing w:after="0"/>
              <w:rPr>
                <w:rFonts w:ascii="Merriweather" w:hAnsi="Merriweather"/>
                <w:sz w:val="18"/>
                <w:szCs w:val="18"/>
                <w:shd w:val="clear" w:color="auto" w:fill="FFFFFF"/>
                <w:lang w:val="en-US"/>
              </w:rPr>
            </w:pPr>
            <w:r w:rsidRPr="00DE2C8D">
              <w:rPr>
                <w:rFonts w:ascii="Merriweather" w:eastAsia="Times New Roman" w:hAnsi="Merriweather"/>
                <w:sz w:val="18"/>
                <w:szCs w:val="18"/>
                <w:lang w:val="en-US"/>
              </w:rPr>
              <w:t xml:space="preserve">As Jonathan Culler argues ‘in literary studies these days there is a lot of talk about theory – not just theory of literature’, but theory in a much broader context, theory of culture. This course is an introduction to cultural theory and literature. It captures what has happened in cultural theory (and literary theory) since the 1960s. It covers the major theory paradigms such as structuralism, semiotics, psychoanalysis, deconstruction, feminism, queer theory, postcolonial theory…. It </w:t>
            </w:r>
            <w:r w:rsidRPr="00DE2C8D">
              <w:rPr>
                <w:rFonts w:ascii="Merriweather" w:hAnsi="Merriweather"/>
                <w:sz w:val="18"/>
                <w:szCs w:val="18"/>
                <w:shd w:val="clear" w:color="auto" w:fill="FFFFFF"/>
                <w:lang w:val="en-US"/>
              </w:rPr>
              <w:t xml:space="preserve">aims to give students a basic understanding of various theoretical approaches used to interpret literary texts and their historical contexts. </w:t>
            </w:r>
          </w:p>
          <w:p w14:paraId="4BDF149D" w14:textId="77777777" w:rsidR="00720BFD" w:rsidRPr="00DE2C8D" w:rsidRDefault="00720BFD" w:rsidP="00BC59A2">
            <w:pPr>
              <w:spacing w:before="0" w:after="0"/>
              <w:rPr>
                <w:rFonts w:ascii="Merriweather" w:hAnsi="Merriweather"/>
                <w:sz w:val="18"/>
                <w:szCs w:val="18"/>
                <w:lang w:val="en-US"/>
              </w:rPr>
            </w:pPr>
          </w:p>
        </w:tc>
      </w:tr>
      <w:tr w:rsidR="00952CEA" w:rsidRPr="00DE2C8D" w14:paraId="4E45F194" w14:textId="77777777" w:rsidTr="00BC59A2">
        <w:tc>
          <w:tcPr>
            <w:tcW w:w="1801" w:type="dxa"/>
            <w:shd w:val="clear" w:color="auto" w:fill="F2F2F2"/>
          </w:tcPr>
          <w:p w14:paraId="607D5F91" w14:textId="63B6A8AF" w:rsidR="00952CEA" w:rsidRPr="00DE2C8D" w:rsidRDefault="00952CEA" w:rsidP="00BC59A2">
            <w:pPr>
              <w:spacing w:before="20" w:after="20"/>
              <w:rPr>
                <w:rFonts w:ascii="Merriweather" w:hAnsi="Merriweather"/>
                <w:b/>
                <w:sz w:val="18"/>
                <w:szCs w:val="18"/>
                <w:lang w:val="en-US"/>
              </w:rPr>
            </w:pPr>
            <w:r w:rsidRPr="00DE2C8D">
              <w:rPr>
                <w:rFonts w:ascii="Merriweather" w:hAnsi="Merriweather"/>
                <w:b/>
                <w:sz w:val="18"/>
                <w:szCs w:val="18"/>
                <w:lang w:val="en-US"/>
              </w:rPr>
              <w:t>Course content</w:t>
            </w:r>
          </w:p>
        </w:tc>
        <w:tc>
          <w:tcPr>
            <w:tcW w:w="7487" w:type="dxa"/>
            <w:gridSpan w:val="19"/>
          </w:tcPr>
          <w:p w14:paraId="6B5EA0D9" w14:textId="58BF5315" w:rsidR="00952CEA" w:rsidRPr="00DE2C8D" w:rsidRDefault="00952CEA" w:rsidP="00952CEA">
            <w:pPr>
              <w:spacing w:after="0"/>
              <w:rPr>
                <w:rFonts w:ascii="Merriweather" w:eastAsia="Times New Roman" w:hAnsi="Merriweather"/>
                <w:sz w:val="18"/>
                <w:szCs w:val="18"/>
                <w:lang w:val="en-US"/>
              </w:rPr>
            </w:pPr>
          </w:p>
          <w:p w14:paraId="284D83B1" w14:textId="726A618B" w:rsidR="00952CEA" w:rsidRPr="00DE2C8D" w:rsidRDefault="00952CEA" w:rsidP="005F6384">
            <w:pPr>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1. Introduction</w:t>
            </w:r>
            <w:r w:rsidR="005F6384" w:rsidRPr="00DE2C8D">
              <w:rPr>
                <w:rFonts w:ascii="Merriweather" w:eastAsia="Times New Roman" w:hAnsi="Merriweather"/>
                <w:sz w:val="18"/>
                <w:szCs w:val="18"/>
                <w:lang w:val="en-US"/>
              </w:rPr>
              <w:t xml:space="preserve"> (29.2.2024)</w:t>
            </w:r>
          </w:p>
          <w:p w14:paraId="40C1F5A4" w14:textId="72EEF5DB" w:rsidR="00952CEA" w:rsidRPr="00DE2C8D" w:rsidRDefault="00952CEA" w:rsidP="005F6384">
            <w:pPr>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xml:space="preserve">2. Culture, </w:t>
            </w:r>
            <w:proofErr w:type="gramStart"/>
            <w:r w:rsidRPr="00DE2C8D">
              <w:rPr>
                <w:rFonts w:ascii="Merriweather" w:eastAsia="Times New Roman" w:hAnsi="Merriweather"/>
                <w:sz w:val="18"/>
                <w:szCs w:val="18"/>
                <w:lang w:val="en-US"/>
              </w:rPr>
              <w:t>Language</w:t>
            </w:r>
            <w:proofErr w:type="gramEnd"/>
            <w:r w:rsidRPr="00DE2C8D">
              <w:rPr>
                <w:rFonts w:ascii="Merriweather" w:eastAsia="Times New Roman" w:hAnsi="Merriweather"/>
                <w:sz w:val="18"/>
                <w:szCs w:val="18"/>
                <w:lang w:val="en-US"/>
              </w:rPr>
              <w:t xml:space="preserve"> and the question of Representation</w:t>
            </w:r>
            <w:r w:rsidR="005F6384" w:rsidRPr="00DE2C8D">
              <w:rPr>
                <w:rFonts w:ascii="Merriweather" w:eastAsia="Times New Roman" w:hAnsi="Merriweather"/>
                <w:sz w:val="18"/>
                <w:szCs w:val="18"/>
                <w:lang w:val="en-US"/>
              </w:rPr>
              <w:t xml:space="preserve"> (7.3.2024)</w:t>
            </w:r>
          </w:p>
          <w:p w14:paraId="065963C3" w14:textId="17DFD8CE" w:rsidR="005F6384" w:rsidRPr="00DE2C8D" w:rsidRDefault="00952CEA" w:rsidP="005F6384">
            <w:pPr>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xml:space="preserve">3. </w:t>
            </w:r>
            <w:r w:rsidR="005F6384" w:rsidRPr="00DE2C8D">
              <w:rPr>
                <w:rFonts w:ascii="Merriweather" w:eastAsia="Times New Roman" w:hAnsi="Merriweather"/>
                <w:sz w:val="18"/>
                <w:szCs w:val="18"/>
                <w:lang w:val="en-US"/>
              </w:rPr>
              <w:t>Structuralism (14.3.2024)</w:t>
            </w:r>
          </w:p>
          <w:p w14:paraId="1C5D94AC" w14:textId="6632E832" w:rsidR="005F6384" w:rsidRPr="00DE2C8D" w:rsidRDefault="005F6384" w:rsidP="005F6384">
            <w:pPr>
              <w:spacing w:before="0" w:after="0"/>
              <w:rPr>
                <w:rFonts w:ascii="Merriweather" w:hAnsi="Merriweather"/>
                <w:sz w:val="18"/>
                <w:szCs w:val="18"/>
                <w:lang w:val="en-US"/>
              </w:rPr>
            </w:pPr>
            <w:r w:rsidRPr="00DE2C8D">
              <w:rPr>
                <w:rFonts w:ascii="Merriweather" w:eastAsia="Times New Roman" w:hAnsi="Merriweather"/>
                <w:sz w:val="18"/>
                <w:szCs w:val="18"/>
                <w:lang w:val="en-US"/>
              </w:rPr>
              <w:t xml:space="preserve">4. </w:t>
            </w:r>
            <w:r w:rsidRPr="00DE2C8D">
              <w:rPr>
                <w:rFonts w:ascii="Merriweather" w:hAnsi="Merriweather"/>
                <w:sz w:val="18"/>
                <w:szCs w:val="18"/>
                <w:lang w:val="en-US"/>
              </w:rPr>
              <w:t>Linguistics to Semiotics: Myth Today (21.3.2024)</w:t>
            </w:r>
          </w:p>
          <w:p w14:paraId="408A6002" w14:textId="70D5DE5F" w:rsidR="005F6384" w:rsidRPr="00DE2C8D" w:rsidRDefault="005F6384" w:rsidP="005F6384">
            <w:pPr>
              <w:spacing w:before="0" w:after="0"/>
              <w:rPr>
                <w:rFonts w:ascii="Merriweather" w:hAnsi="Merriweather"/>
                <w:sz w:val="18"/>
                <w:szCs w:val="18"/>
                <w:lang w:val="en-US"/>
              </w:rPr>
            </w:pPr>
            <w:r w:rsidRPr="00DE2C8D">
              <w:rPr>
                <w:rFonts w:ascii="Merriweather" w:hAnsi="Merriweather"/>
                <w:sz w:val="18"/>
                <w:szCs w:val="18"/>
                <w:lang w:val="en-US"/>
              </w:rPr>
              <w:t>5. EASTER HOL</w:t>
            </w:r>
            <w:r w:rsidR="00DE2C8D" w:rsidRPr="00DE2C8D">
              <w:rPr>
                <w:rFonts w:ascii="Merriweather" w:hAnsi="Merriweather"/>
                <w:sz w:val="18"/>
                <w:szCs w:val="18"/>
                <w:lang w:val="en-US"/>
              </w:rPr>
              <w:t>I</w:t>
            </w:r>
            <w:r w:rsidRPr="00DE2C8D">
              <w:rPr>
                <w:rFonts w:ascii="Merriweather" w:hAnsi="Merriweather"/>
                <w:sz w:val="18"/>
                <w:szCs w:val="18"/>
                <w:lang w:val="en-US"/>
              </w:rPr>
              <w:t>DAY (28.3.2024)</w:t>
            </w:r>
          </w:p>
          <w:p w14:paraId="5A679AD3" w14:textId="6473B67D" w:rsidR="005F6384" w:rsidRPr="00DE2C8D" w:rsidRDefault="005F6384" w:rsidP="005F6384">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6. Discourse, </w:t>
            </w:r>
            <w:proofErr w:type="gramStart"/>
            <w:r w:rsidRPr="00DE2C8D">
              <w:rPr>
                <w:rFonts w:ascii="Merriweather" w:hAnsi="Merriweather"/>
                <w:sz w:val="18"/>
                <w:szCs w:val="18"/>
                <w:lang w:val="en-US"/>
              </w:rPr>
              <w:t>power</w:t>
            </w:r>
            <w:proofErr w:type="gramEnd"/>
            <w:r w:rsidRPr="00DE2C8D">
              <w:rPr>
                <w:rFonts w:ascii="Merriweather" w:hAnsi="Merriweather"/>
                <w:sz w:val="18"/>
                <w:szCs w:val="18"/>
                <w:lang w:val="en-US"/>
              </w:rPr>
              <w:t xml:space="preserve"> and the subject (4.4.2024)</w:t>
            </w:r>
          </w:p>
          <w:p w14:paraId="0A40B805" w14:textId="675871DC" w:rsidR="005F6384" w:rsidRPr="00DE2C8D" w:rsidRDefault="005F6384" w:rsidP="005F6384">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7. Carnival and the Grotesque body (11.4.2024)</w:t>
            </w:r>
          </w:p>
          <w:p w14:paraId="3BA4D0F7" w14:textId="1EE61065" w:rsidR="005F6384" w:rsidRPr="00DE2C8D" w:rsidRDefault="005F6384" w:rsidP="005F6384">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8. Discourse and the dialogic imagination (18.4.2024)</w:t>
            </w:r>
          </w:p>
          <w:p w14:paraId="53A2896C" w14:textId="4E69A583" w:rsidR="005F6384" w:rsidRPr="00DE2C8D" w:rsidRDefault="005F6384" w:rsidP="005F6384">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9. Psychoanalysis and literature (25.4.2024)</w:t>
            </w:r>
          </w:p>
          <w:p w14:paraId="758A6BA0" w14:textId="1BCFAE69" w:rsidR="005F6384" w:rsidRPr="00DE2C8D" w:rsidRDefault="005F6384" w:rsidP="005F6384">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10. </w:t>
            </w:r>
            <w:r w:rsidR="008D3B0E" w:rsidRPr="00DE2C8D">
              <w:rPr>
                <w:rFonts w:ascii="Merriweather" w:hAnsi="Merriweather"/>
                <w:sz w:val="18"/>
                <w:szCs w:val="18"/>
                <w:lang w:val="en-US"/>
              </w:rPr>
              <w:t>Lacanian psychoanalysis and ideology (2.5.2024)</w:t>
            </w:r>
          </w:p>
          <w:p w14:paraId="2CDF63BD" w14:textId="7331185E" w:rsidR="008D3B0E" w:rsidRPr="00DE2C8D" w:rsidRDefault="008D3B0E" w:rsidP="008D3B0E">
            <w:pPr>
              <w:spacing w:before="0" w:after="0"/>
              <w:rPr>
                <w:rFonts w:ascii="Merriweather" w:hAnsi="Merriweather"/>
                <w:sz w:val="18"/>
                <w:szCs w:val="18"/>
                <w:lang w:val="en-US"/>
              </w:rPr>
            </w:pPr>
            <w:r w:rsidRPr="00DE2C8D">
              <w:rPr>
                <w:rFonts w:ascii="Merriweather" w:hAnsi="Merriweather"/>
                <w:sz w:val="18"/>
                <w:szCs w:val="18"/>
                <w:lang w:val="en-US"/>
              </w:rPr>
              <w:t>11. Feminist Literary Theories (9.5.2024)</w:t>
            </w:r>
          </w:p>
          <w:p w14:paraId="0F0680A3" w14:textId="49E5C345" w:rsidR="008D3B0E" w:rsidRPr="00DE2C8D" w:rsidRDefault="008D3B0E" w:rsidP="008D3B0E">
            <w:pPr>
              <w:spacing w:before="0" w:after="0"/>
              <w:rPr>
                <w:rFonts w:ascii="Merriweather" w:hAnsi="Merriweather"/>
                <w:sz w:val="18"/>
                <w:szCs w:val="18"/>
                <w:lang w:val="en-US"/>
              </w:rPr>
            </w:pPr>
            <w:r w:rsidRPr="00DE2C8D">
              <w:rPr>
                <w:rFonts w:ascii="Merriweather" w:hAnsi="Merriweather"/>
                <w:sz w:val="18"/>
                <w:szCs w:val="18"/>
                <w:lang w:val="en-US"/>
              </w:rPr>
              <w:t>12. Queer Theory (16.5.2024)</w:t>
            </w:r>
          </w:p>
          <w:p w14:paraId="440BA2CF" w14:textId="7CDE8658" w:rsidR="008D3B0E" w:rsidRPr="00DE2C8D" w:rsidRDefault="008D3B0E" w:rsidP="008D3B0E">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13. Postcolonial theories (23.5.2024)</w:t>
            </w:r>
          </w:p>
          <w:p w14:paraId="21C12DBD" w14:textId="6DD11ADD" w:rsidR="008D3B0E" w:rsidRPr="00DE2C8D" w:rsidRDefault="008D3B0E" w:rsidP="008D3B0E">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14. HOLIDAY (30.5.2024)</w:t>
            </w:r>
          </w:p>
          <w:p w14:paraId="7DCBC423" w14:textId="766456ED" w:rsidR="008D3B0E" w:rsidRPr="00DE2C8D" w:rsidRDefault="008D3B0E" w:rsidP="008D3B0E">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15. Closing lecture (6.6.2024)</w:t>
            </w:r>
          </w:p>
          <w:p w14:paraId="44C82BD2" w14:textId="0267C9CC" w:rsidR="00952CEA" w:rsidRPr="00DE2C8D" w:rsidRDefault="00952CEA" w:rsidP="00952CEA">
            <w:pPr>
              <w:spacing w:after="0"/>
              <w:rPr>
                <w:rFonts w:ascii="Merriweather" w:eastAsia="Times New Roman" w:hAnsi="Merriweather"/>
                <w:sz w:val="18"/>
                <w:szCs w:val="18"/>
                <w:lang w:val="en-US"/>
              </w:rPr>
            </w:pPr>
          </w:p>
        </w:tc>
      </w:tr>
      <w:tr w:rsidR="008D3B0E" w:rsidRPr="00DE2C8D" w14:paraId="3AF8F3B0" w14:textId="77777777" w:rsidTr="00EF4938">
        <w:tc>
          <w:tcPr>
            <w:tcW w:w="1801" w:type="dxa"/>
            <w:shd w:val="clear" w:color="auto" w:fill="F2F2F2"/>
          </w:tcPr>
          <w:p w14:paraId="11DE9436" w14:textId="77777777" w:rsidR="008D3B0E" w:rsidRPr="00DE2C8D" w:rsidRDefault="008D3B0E" w:rsidP="008D3B0E">
            <w:pPr>
              <w:spacing w:before="20" w:after="20"/>
              <w:rPr>
                <w:rFonts w:ascii="Merriweather" w:hAnsi="Merriweather"/>
                <w:b/>
                <w:sz w:val="18"/>
                <w:szCs w:val="18"/>
                <w:lang w:val="en-US"/>
              </w:rPr>
            </w:pPr>
            <w:r w:rsidRPr="00DE2C8D">
              <w:rPr>
                <w:rFonts w:ascii="Merriweather" w:hAnsi="Merriweather"/>
                <w:b/>
                <w:sz w:val="18"/>
                <w:szCs w:val="18"/>
                <w:lang w:val="en-US"/>
              </w:rPr>
              <w:t>Required reading</w:t>
            </w:r>
          </w:p>
        </w:tc>
        <w:tc>
          <w:tcPr>
            <w:tcW w:w="7487" w:type="dxa"/>
            <w:gridSpan w:val="19"/>
            <w:vAlign w:val="center"/>
          </w:tcPr>
          <w:p w14:paraId="25725548" w14:textId="198F35A5" w:rsidR="008D3B0E" w:rsidRPr="00DE2C8D" w:rsidRDefault="008D3B0E" w:rsidP="008D3B0E">
            <w:pPr>
              <w:numPr>
                <w:ilvl w:val="0"/>
                <w:numId w:val="19"/>
              </w:numPr>
              <w:spacing w:before="0" w:after="0"/>
              <w:rPr>
                <w:rFonts w:ascii="Merriweather" w:hAnsi="Merriweather"/>
                <w:sz w:val="18"/>
                <w:szCs w:val="18"/>
                <w:lang w:val="en-US"/>
              </w:rPr>
            </w:pPr>
            <w:proofErr w:type="spellStart"/>
            <w:r w:rsidRPr="00DE2C8D">
              <w:rPr>
                <w:rFonts w:ascii="Merriweather" w:hAnsi="Merriweather"/>
                <w:sz w:val="18"/>
                <w:szCs w:val="18"/>
                <w:lang w:val="en-US"/>
              </w:rPr>
              <w:t>Aschroft</w:t>
            </w:r>
            <w:proofErr w:type="spellEnd"/>
            <w:r w:rsidRPr="00DE2C8D">
              <w:rPr>
                <w:rFonts w:ascii="Merriweather" w:hAnsi="Merriweather"/>
                <w:sz w:val="18"/>
                <w:szCs w:val="18"/>
                <w:lang w:val="en-US"/>
              </w:rPr>
              <w:t xml:space="preserve">, Bill. </w:t>
            </w:r>
            <w:r w:rsidRPr="00DE2C8D">
              <w:rPr>
                <w:rFonts w:ascii="Merriweather" w:hAnsi="Merriweather"/>
                <w:i/>
                <w:sz w:val="18"/>
                <w:szCs w:val="18"/>
                <w:lang w:val="en-US"/>
              </w:rPr>
              <w:t>Edward Said</w:t>
            </w:r>
            <w:r w:rsidRPr="00DE2C8D">
              <w:rPr>
                <w:rFonts w:ascii="Merriweather" w:hAnsi="Merriweather"/>
                <w:sz w:val="18"/>
                <w:szCs w:val="18"/>
                <w:lang w:val="en-US"/>
              </w:rPr>
              <w:t>. New York: Routledge. Selected parts (pp.13-27)</w:t>
            </w:r>
          </w:p>
          <w:p w14:paraId="2E3C2AEC" w14:textId="0FB76650" w:rsidR="008D3B0E" w:rsidRPr="00DE2C8D" w:rsidRDefault="008D3B0E" w:rsidP="008D3B0E">
            <w:pPr>
              <w:numPr>
                <w:ilvl w:val="0"/>
                <w:numId w:val="19"/>
              </w:numPr>
              <w:spacing w:before="0" w:after="0"/>
              <w:rPr>
                <w:rFonts w:ascii="Merriweather" w:hAnsi="Merriweather"/>
                <w:sz w:val="18"/>
                <w:szCs w:val="18"/>
                <w:lang w:val="en-US"/>
              </w:rPr>
            </w:pPr>
            <w:r w:rsidRPr="00DE2C8D">
              <w:rPr>
                <w:rFonts w:ascii="Merriweather" w:eastAsia="Times New Roman" w:hAnsi="Merriweather"/>
                <w:sz w:val="18"/>
                <w:szCs w:val="18"/>
                <w:lang w:val="en-US" w:eastAsia="en-GB"/>
              </w:rPr>
              <w:t>Barry Peter. Chapter 5. Psychoanalytic criticism</w:t>
            </w:r>
            <w:r w:rsidRPr="00DE2C8D">
              <w:rPr>
                <w:rFonts w:ascii="Merriweather" w:eastAsia="Times New Roman" w:hAnsi="Merriweather"/>
                <w:i/>
                <w:iCs/>
                <w:sz w:val="18"/>
                <w:szCs w:val="18"/>
                <w:lang w:val="en-US" w:eastAsia="en-GB"/>
              </w:rPr>
              <w:t xml:space="preserve">. </w:t>
            </w:r>
            <w:r w:rsidRPr="00DE2C8D">
              <w:rPr>
                <w:rFonts w:ascii="Merriweather" w:eastAsia="Times New Roman" w:hAnsi="Merriweather"/>
                <w:sz w:val="18"/>
                <w:szCs w:val="18"/>
                <w:lang w:val="en-US" w:eastAsia="en-GB"/>
              </w:rPr>
              <w:t>In</w:t>
            </w:r>
            <w:r w:rsidRPr="00DE2C8D">
              <w:rPr>
                <w:rFonts w:ascii="Merriweather" w:eastAsia="Times New Roman" w:hAnsi="Merriweather"/>
                <w:i/>
                <w:iCs/>
                <w:sz w:val="18"/>
                <w:szCs w:val="18"/>
                <w:lang w:val="en-US" w:eastAsia="en-GB"/>
              </w:rPr>
              <w:t xml:space="preserve"> Beginning Theory:</w:t>
            </w:r>
            <w:r w:rsidRPr="00DE2C8D">
              <w:rPr>
                <w:rFonts w:ascii="Merriweather" w:eastAsia="Times New Roman" w:hAnsi="Merriweather"/>
                <w:sz w:val="18"/>
                <w:szCs w:val="18"/>
                <w:lang w:val="en-US" w:eastAsia="en-GB"/>
              </w:rPr>
              <w:t xml:space="preserve"> </w:t>
            </w:r>
            <w:r w:rsidRPr="00DE2C8D">
              <w:rPr>
                <w:rFonts w:ascii="Merriweather" w:eastAsia="Times New Roman" w:hAnsi="Merriweather"/>
                <w:i/>
                <w:iCs/>
                <w:sz w:val="18"/>
                <w:szCs w:val="18"/>
                <w:lang w:val="en-US" w:eastAsia="en-GB"/>
              </w:rPr>
              <w:t>An Introduction to Literally and Cultural Theory</w:t>
            </w:r>
            <w:r w:rsidRPr="00DE2C8D">
              <w:rPr>
                <w:rFonts w:ascii="Merriweather" w:eastAsia="Times New Roman" w:hAnsi="Merriweather"/>
                <w:sz w:val="18"/>
                <w:szCs w:val="18"/>
                <w:lang w:val="en-US" w:eastAsia="en-GB"/>
              </w:rPr>
              <w:t>. 2010.</w:t>
            </w:r>
          </w:p>
          <w:p w14:paraId="55477E71" w14:textId="77777777" w:rsidR="008D3B0E" w:rsidRPr="00DE2C8D" w:rsidRDefault="008D3B0E" w:rsidP="008D3B0E">
            <w:pPr>
              <w:numPr>
                <w:ilvl w:val="0"/>
                <w:numId w:val="19"/>
              </w:numPr>
              <w:spacing w:before="0" w:after="0"/>
              <w:rPr>
                <w:rFonts w:ascii="Merriweather" w:hAnsi="Merriweather"/>
                <w:sz w:val="18"/>
                <w:szCs w:val="18"/>
                <w:lang w:val="en-US"/>
              </w:rPr>
            </w:pPr>
            <w:r w:rsidRPr="00DE2C8D">
              <w:rPr>
                <w:rFonts w:ascii="Merriweather" w:hAnsi="Merriweather"/>
                <w:sz w:val="18"/>
                <w:szCs w:val="18"/>
                <w:lang w:val="en-US"/>
              </w:rPr>
              <w:t xml:space="preserve">Barthes, Roland. </w:t>
            </w:r>
            <w:r w:rsidRPr="00DE2C8D">
              <w:rPr>
                <w:rFonts w:ascii="Merriweather" w:hAnsi="Merriweather"/>
                <w:i/>
                <w:iCs/>
                <w:sz w:val="18"/>
                <w:szCs w:val="18"/>
                <w:lang w:val="en-US"/>
              </w:rPr>
              <w:t>Mythologies.</w:t>
            </w:r>
            <w:r w:rsidRPr="00DE2C8D">
              <w:rPr>
                <w:rFonts w:ascii="Merriweather" w:hAnsi="Merriweather"/>
                <w:sz w:val="18"/>
                <w:szCs w:val="18"/>
                <w:lang w:val="en-US"/>
              </w:rPr>
              <w:t xml:space="preserve"> The Noonday Press. 1972.</w:t>
            </w:r>
          </w:p>
          <w:p w14:paraId="32CAA5AB" w14:textId="77777777" w:rsidR="008D3B0E" w:rsidRPr="00DE2C8D" w:rsidRDefault="008D3B0E" w:rsidP="008D3B0E">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The world of wrestling (pp. 15-26)</w:t>
            </w:r>
          </w:p>
          <w:p w14:paraId="23426B30" w14:textId="77777777" w:rsidR="008D3B0E" w:rsidRPr="00DE2C8D" w:rsidRDefault="008D3B0E" w:rsidP="008D3B0E">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 xml:space="preserve">Romans in Film (pp. 26- 29) </w:t>
            </w:r>
          </w:p>
          <w:p w14:paraId="4616D0A7" w14:textId="77777777" w:rsidR="008D3B0E" w:rsidRPr="00DE2C8D" w:rsidRDefault="008D3B0E" w:rsidP="008D3B0E">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The face of Greta Garbo (pp.55-57)</w:t>
            </w:r>
          </w:p>
          <w:p w14:paraId="24B07304" w14:textId="09E08BC9" w:rsidR="008D3B0E" w:rsidRPr="00DE2C8D" w:rsidRDefault="008D3B0E" w:rsidP="008D3B0E">
            <w:pPr>
              <w:pStyle w:val="ListParagraph"/>
              <w:numPr>
                <w:ilvl w:val="1"/>
                <w:numId w:val="20"/>
              </w:numPr>
              <w:spacing w:before="0" w:after="0"/>
              <w:rPr>
                <w:rFonts w:ascii="Merriweather" w:eastAsiaTheme="minorHAnsi" w:hAnsi="Merriweather"/>
                <w:sz w:val="18"/>
                <w:szCs w:val="18"/>
                <w:lang w:val="en-US"/>
              </w:rPr>
            </w:pPr>
            <w:r w:rsidRPr="00DE2C8D">
              <w:rPr>
                <w:rFonts w:ascii="Merriweather" w:hAnsi="Merriweather"/>
                <w:sz w:val="18"/>
                <w:szCs w:val="18"/>
                <w:lang w:val="en-US"/>
              </w:rPr>
              <w:t>Striptease (pp. 84-88)</w:t>
            </w:r>
          </w:p>
          <w:p w14:paraId="4ACF4B56" w14:textId="055386CD" w:rsidR="008D3B0E" w:rsidRPr="00DE2C8D" w:rsidRDefault="008D3B0E" w:rsidP="008D3B0E">
            <w:pPr>
              <w:numPr>
                <w:ilvl w:val="0"/>
                <w:numId w:val="19"/>
              </w:numPr>
              <w:spacing w:before="0" w:after="0"/>
              <w:rPr>
                <w:rFonts w:ascii="Merriweather" w:hAnsi="Merriweather"/>
                <w:sz w:val="18"/>
                <w:szCs w:val="18"/>
                <w:lang w:val="en-US"/>
              </w:rPr>
            </w:pPr>
            <w:proofErr w:type="spellStart"/>
            <w:r w:rsidRPr="00DE2C8D">
              <w:rPr>
                <w:rFonts w:ascii="Merriweather" w:hAnsi="Merriweather"/>
                <w:sz w:val="18"/>
                <w:szCs w:val="18"/>
                <w:lang w:val="en-US"/>
              </w:rPr>
              <w:t>Dentith</w:t>
            </w:r>
            <w:proofErr w:type="spellEnd"/>
            <w:r w:rsidRPr="00DE2C8D">
              <w:rPr>
                <w:rFonts w:ascii="Merriweather" w:hAnsi="Merriweather"/>
                <w:sz w:val="18"/>
                <w:szCs w:val="18"/>
                <w:lang w:val="en-US"/>
              </w:rPr>
              <w:t xml:space="preserve">, Simon. </w:t>
            </w:r>
            <w:r w:rsidRPr="00DE2C8D">
              <w:rPr>
                <w:rFonts w:ascii="Merriweather" w:hAnsi="Merriweather"/>
                <w:i/>
                <w:iCs/>
                <w:sz w:val="18"/>
                <w:szCs w:val="18"/>
                <w:lang w:val="en-US"/>
              </w:rPr>
              <w:t>Bakhtinian Thought. An Introductory Reader.</w:t>
            </w:r>
            <w:r w:rsidRPr="00DE2C8D">
              <w:rPr>
                <w:rFonts w:ascii="Merriweather" w:hAnsi="Merriweather"/>
                <w:sz w:val="18"/>
                <w:szCs w:val="18"/>
                <w:lang w:val="en-US"/>
              </w:rPr>
              <w:t xml:space="preserve"> Routledge. New York. 2006. (pp. 41-64; 65-87; 155-193; 225-252).</w:t>
            </w:r>
          </w:p>
          <w:p w14:paraId="0D8A04A0" w14:textId="77777777" w:rsidR="008D3B0E" w:rsidRPr="00DE2C8D" w:rsidRDefault="008D3B0E" w:rsidP="008D3B0E">
            <w:pPr>
              <w:numPr>
                <w:ilvl w:val="0"/>
                <w:numId w:val="19"/>
              </w:numPr>
              <w:spacing w:before="0" w:after="0"/>
              <w:rPr>
                <w:rStyle w:val="Emphasis"/>
                <w:rFonts w:ascii="Merriweather" w:eastAsiaTheme="minorHAnsi" w:hAnsi="Merriweather"/>
                <w:i w:val="0"/>
                <w:iCs w:val="0"/>
                <w:sz w:val="18"/>
                <w:szCs w:val="18"/>
                <w:lang w:val="en-US"/>
              </w:rPr>
            </w:pPr>
            <w:r w:rsidRPr="00DE2C8D">
              <w:rPr>
                <w:rFonts w:ascii="Merriweather" w:hAnsi="Merriweather"/>
                <w:sz w:val="18"/>
                <w:szCs w:val="18"/>
                <w:lang w:val="en-US"/>
              </w:rPr>
              <w:lastRenderedPageBreak/>
              <w:t xml:space="preserve">Jagger, Gill. </w:t>
            </w:r>
            <w:r w:rsidRPr="00DE2C8D">
              <w:rPr>
                <w:rFonts w:ascii="Merriweather" w:hAnsi="Merriweather"/>
                <w:i/>
                <w:iCs/>
                <w:sz w:val="18"/>
                <w:szCs w:val="18"/>
                <w:lang w:val="en-US"/>
              </w:rPr>
              <w:t>Judith Butler.</w:t>
            </w:r>
            <w:r w:rsidRPr="00DE2C8D">
              <w:rPr>
                <w:rFonts w:ascii="Merriweather" w:hAnsi="Merriweather"/>
                <w:sz w:val="18"/>
                <w:szCs w:val="18"/>
                <w:lang w:val="en-US"/>
              </w:rPr>
              <w:t xml:space="preserve"> </w:t>
            </w:r>
            <w:r w:rsidRPr="00DE2C8D">
              <w:rPr>
                <w:rFonts w:ascii="Merriweather" w:hAnsi="Merriweather"/>
                <w:i/>
                <w:iCs/>
                <w:sz w:val="18"/>
                <w:szCs w:val="18"/>
                <w:lang w:val="en-US"/>
              </w:rPr>
              <w:t>Sexual Politics, Social Change, and the Power of Performative.</w:t>
            </w:r>
            <w:r w:rsidRPr="00DE2C8D">
              <w:rPr>
                <w:rFonts w:ascii="Merriweather" w:hAnsi="Merriweather"/>
                <w:sz w:val="18"/>
                <w:szCs w:val="18"/>
                <w:lang w:val="en-US"/>
              </w:rPr>
              <w:t xml:space="preserve"> Routledge. London. 2008. (selected parts)</w:t>
            </w:r>
          </w:p>
          <w:p w14:paraId="02E03490" w14:textId="77777777" w:rsidR="008D3B0E" w:rsidRPr="00DE2C8D" w:rsidRDefault="008D3B0E" w:rsidP="008D3B0E">
            <w:pPr>
              <w:pStyle w:val="ListParagraph"/>
              <w:spacing w:before="0" w:after="0"/>
              <w:ind w:left="1440"/>
              <w:rPr>
                <w:rFonts w:ascii="Merriweather" w:hAnsi="Merriweather"/>
                <w:sz w:val="18"/>
                <w:szCs w:val="18"/>
                <w:lang w:val="en-US"/>
              </w:rPr>
            </w:pPr>
          </w:p>
          <w:p w14:paraId="201A4721" w14:textId="09EBB456" w:rsidR="008D3B0E" w:rsidRPr="00DE2C8D" w:rsidRDefault="008D3B0E" w:rsidP="008D3B0E">
            <w:pPr>
              <w:numPr>
                <w:ilvl w:val="0"/>
                <w:numId w:val="19"/>
              </w:numPr>
              <w:spacing w:before="0" w:after="0"/>
              <w:rPr>
                <w:rFonts w:ascii="Merriweather" w:hAnsi="Merriweather"/>
                <w:sz w:val="18"/>
                <w:szCs w:val="18"/>
                <w:lang w:val="en-US"/>
              </w:rPr>
            </w:pPr>
            <w:r w:rsidRPr="00DE2C8D">
              <w:rPr>
                <w:rFonts w:ascii="Merriweather" w:hAnsi="Merriweather"/>
                <w:sz w:val="18"/>
                <w:szCs w:val="18"/>
                <w:lang w:val="en-US"/>
              </w:rPr>
              <w:t xml:space="preserve">Hall, Stuart (ed). </w:t>
            </w:r>
            <w:r w:rsidRPr="00DE2C8D">
              <w:rPr>
                <w:rFonts w:ascii="Merriweather" w:hAnsi="Merriweather"/>
                <w:i/>
                <w:sz w:val="18"/>
                <w:szCs w:val="18"/>
                <w:lang w:val="en-US"/>
              </w:rPr>
              <w:t xml:space="preserve">Representation: Cultural Representations and Signifying Practices. </w:t>
            </w:r>
            <w:r w:rsidRPr="00DE2C8D">
              <w:rPr>
                <w:rFonts w:ascii="Merriweather" w:hAnsi="Merriweather"/>
                <w:sz w:val="18"/>
                <w:szCs w:val="18"/>
                <w:lang w:val="en-US"/>
              </w:rPr>
              <w:t>London: SAGE Publications Ltd, 2012. (pp.15-51).</w:t>
            </w:r>
          </w:p>
          <w:p w14:paraId="27792435" w14:textId="58D3B414" w:rsidR="008D3B0E" w:rsidRPr="00DE2C8D" w:rsidRDefault="008D3B0E" w:rsidP="008D3B0E">
            <w:pPr>
              <w:numPr>
                <w:ilvl w:val="0"/>
                <w:numId w:val="19"/>
              </w:numPr>
              <w:spacing w:before="0" w:after="0"/>
              <w:rPr>
                <w:rFonts w:ascii="Merriweather" w:hAnsi="Merriweather"/>
                <w:sz w:val="18"/>
                <w:szCs w:val="18"/>
                <w:lang w:val="en-US"/>
              </w:rPr>
            </w:pPr>
            <w:r w:rsidRPr="00DE2C8D">
              <w:rPr>
                <w:rFonts w:ascii="Merriweather" w:hAnsi="Merriweather"/>
                <w:sz w:val="18"/>
                <w:szCs w:val="18"/>
                <w:lang w:val="en-US"/>
              </w:rPr>
              <w:t xml:space="preserve">Kul-Want, Cristopher &amp; Piero </w:t>
            </w:r>
            <w:proofErr w:type="spellStart"/>
            <w:r w:rsidRPr="00DE2C8D">
              <w:rPr>
                <w:rFonts w:ascii="Merriweather" w:hAnsi="Merriweather"/>
                <w:sz w:val="18"/>
                <w:szCs w:val="18"/>
                <w:lang w:val="en-US"/>
              </w:rPr>
              <w:t>Pierini</w:t>
            </w:r>
            <w:proofErr w:type="spellEnd"/>
            <w:r w:rsidRPr="00DE2C8D">
              <w:rPr>
                <w:rFonts w:ascii="Merriweather" w:hAnsi="Merriweather"/>
                <w:sz w:val="18"/>
                <w:szCs w:val="18"/>
                <w:lang w:val="en-US"/>
              </w:rPr>
              <w:t>,</w:t>
            </w:r>
            <w:r w:rsidRPr="00DE2C8D">
              <w:rPr>
                <w:rFonts w:ascii="Merriweather" w:hAnsi="Merriweather"/>
                <w:b/>
                <w:bCs/>
                <w:sz w:val="18"/>
                <w:szCs w:val="18"/>
                <w:lang w:val="en-US"/>
              </w:rPr>
              <w:t xml:space="preserve"> </w:t>
            </w:r>
            <w:r w:rsidRPr="00DE2C8D">
              <w:rPr>
                <w:rFonts w:ascii="Merriweather" w:hAnsi="Merriweather"/>
                <w:i/>
                <w:iCs/>
                <w:sz w:val="18"/>
                <w:szCs w:val="18"/>
                <w:lang w:val="en-US"/>
              </w:rPr>
              <w:t xml:space="preserve">Introducing </w:t>
            </w:r>
            <w:proofErr w:type="spellStart"/>
            <w:r w:rsidRPr="00DE2C8D">
              <w:rPr>
                <w:rFonts w:ascii="Merriweather" w:hAnsi="Merriweather"/>
                <w:i/>
                <w:iCs/>
                <w:sz w:val="18"/>
                <w:szCs w:val="18"/>
                <w:lang w:val="en-US"/>
              </w:rPr>
              <w:t>Slavoj</w:t>
            </w:r>
            <w:proofErr w:type="spellEnd"/>
            <w:r w:rsidRPr="00DE2C8D">
              <w:rPr>
                <w:rFonts w:ascii="Merriweather" w:hAnsi="Merriweather"/>
                <w:i/>
                <w:iCs/>
                <w:sz w:val="18"/>
                <w:szCs w:val="18"/>
                <w:lang w:val="en-US"/>
              </w:rPr>
              <w:t xml:space="preserve"> </w:t>
            </w:r>
            <w:proofErr w:type="spellStart"/>
            <w:r w:rsidRPr="00DE2C8D">
              <w:rPr>
                <w:rFonts w:ascii="Merriweather" w:hAnsi="Merriweather"/>
                <w:i/>
                <w:iCs/>
                <w:sz w:val="18"/>
                <w:szCs w:val="18"/>
                <w:lang w:val="en-US"/>
              </w:rPr>
              <w:t>Žižek</w:t>
            </w:r>
            <w:proofErr w:type="spellEnd"/>
            <w:r w:rsidRPr="00DE2C8D">
              <w:rPr>
                <w:rFonts w:ascii="Merriweather" w:hAnsi="Merriweather"/>
                <w:sz w:val="18"/>
                <w:szCs w:val="18"/>
                <w:lang w:val="en-US"/>
              </w:rPr>
              <w:t>. Icon Books. London. 2011. (graphic guide)</w:t>
            </w:r>
          </w:p>
          <w:p w14:paraId="50BF3568" w14:textId="56EF3CE3" w:rsidR="008D3B0E" w:rsidRPr="00DE2C8D" w:rsidRDefault="008D3B0E" w:rsidP="008D3B0E">
            <w:pPr>
              <w:numPr>
                <w:ilvl w:val="0"/>
                <w:numId w:val="19"/>
              </w:numPr>
              <w:spacing w:before="0" w:after="0"/>
              <w:rPr>
                <w:rFonts w:ascii="Merriweather" w:eastAsiaTheme="minorHAnsi" w:hAnsi="Merriweather"/>
                <w:sz w:val="18"/>
                <w:szCs w:val="18"/>
                <w:lang w:val="en-US"/>
              </w:rPr>
            </w:pPr>
            <w:r w:rsidRPr="00DE2C8D">
              <w:rPr>
                <w:rFonts w:ascii="Merriweather" w:eastAsia="Times New Roman" w:hAnsi="Merriweather"/>
                <w:sz w:val="18"/>
                <w:szCs w:val="18"/>
                <w:lang w:val="en-US" w:eastAsia="en-GB"/>
              </w:rPr>
              <w:t xml:space="preserve">Said, Edward. </w:t>
            </w:r>
            <w:r w:rsidRPr="00DE2C8D">
              <w:rPr>
                <w:rFonts w:ascii="Merriweather" w:eastAsia="Times New Roman" w:hAnsi="Merriweather"/>
                <w:i/>
                <w:iCs/>
                <w:sz w:val="18"/>
                <w:szCs w:val="18"/>
                <w:lang w:val="en-US" w:eastAsia="en-GB"/>
              </w:rPr>
              <w:t>Culture and Imperialism</w:t>
            </w:r>
            <w:r w:rsidRPr="00DE2C8D">
              <w:rPr>
                <w:rFonts w:ascii="Merriweather" w:eastAsia="Times New Roman" w:hAnsi="Merriweather"/>
                <w:sz w:val="18"/>
                <w:szCs w:val="18"/>
                <w:lang w:val="en-US" w:eastAsia="en-GB"/>
              </w:rPr>
              <w:t xml:space="preserve">. New York. Random House. 1994. (pp. 3-43) </w:t>
            </w:r>
          </w:p>
          <w:p w14:paraId="4BEEEA7F" w14:textId="6A8615B7" w:rsidR="008D3B0E" w:rsidRPr="00DE2C8D" w:rsidRDefault="008D3B0E" w:rsidP="008D3B0E">
            <w:pPr>
              <w:numPr>
                <w:ilvl w:val="0"/>
                <w:numId w:val="19"/>
              </w:numPr>
              <w:spacing w:before="0" w:after="0"/>
              <w:rPr>
                <w:rFonts w:ascii="Merriweather" w:eastAsiaTheme="minorHAnsi" w:hAnsi="Merriweather"/>
                <w:sz w:val="18"/>
                <w:szCs w:val="18"/>
                <w:lang w:val="en-US"/>
              </w:rPr>
            </w:pPr>
            <w:r w:rsidRPr="00DE2C8D">
              <w:rPr>
                <w:rFonts w:ascii="Merriweather" w:eastAsia="Times New Roman" w:hAnsi="Merriweather"/>
                <w:sz w:val="18"/>
                <w:szCs w:val="18"/>
                <w:lang w:val="en-US" w:eastAsia="en-GB"/>
              </w:rPr>
              <w:t>Selden Peter, R &amp; Widdowson, &amp; Brooker, P.</w:t>
            </w:r>
            <w:r w:rsidRPr="00DE2C8D">
              <w:rPr>
                <w:rFonts w:ascii="Merriweather" w:eastAsia="Times New Roman" w:hAnsi="Merriweather"/>
                <w:i/>
                <w:iCs/>
                <w:sz w:val="18"/>
                <w:szCs w:val="18"/>
                <w:lang w:val="en-US" w:eastAsia="en-GB"/>
              </w:rPr>
              <w:t xml:space="preserve">  A Reader’s Guide to Contemporary Literary Theory</w:t>
            </w:r>
            <w:r w:rsidRPr="00DE2C8D">
              <w:rPr>
                <w:rFonts w:ascii="Merriweather" w:eastAsia="Times New Roman" w:hAnsi="Merriweather"/>
                <w:sz w:val="18"/>
                <w:szCs w:val="18"/>
                <w:lang w:val="en-US" w:eastAsia="en-GB"/>
              </w:rPr>
              <w:t xml:space="preserve">. </w:t>
            </w:r>
            <w:proofErr w:type="spellStart"/>
            <w:r w:rsidRPr="00DE2C8D">
              <w:rPr>
                <w:rFonts w:ascii="Merriweather" w:eastAsia="Times New Roman" w:hAnsi="Merriweather"/>
                <w:sz w:val="18"/>
                <w:szCs w:val="18"/>
                <w:lang w:val="en-US" w:eastAsia="en-GB"/>
              </w:rPr>
              <w:t>Logman</w:t>
            </w:r>
            <w:proofErr w:type="spellEnd"/>
            <w:r w:rsidRPr="00DE2C8D">
              <w:rPr>
                <w:rFonts w:ascii="Merriweather" w:eastAsia="Times New Roman" w:hAnsi="Merriweather"/>
                <w:sz w:val="18"/>
                <w:szCs w:val="18"/>
                <w:lang w:val="en-US" w:eastAsia="en-GB"/>
              </w:rPr>
              <w:t>. London. 2005. (pp. 115-144).</w:t>
            </w:r>
          </w:p>
          <w:p w14:paraId="27A6F06A" w14:textId="34FC0C56" w:rsidR="008D3B0E" w:rsidRPr="00DE2C8D" w:rsidRDefault="008D3B0E" w:rsidP="008D3B0E">
            <w:pPr>
              <w:numPr>
                <w:ilvl w:val="0"/>
                <w:numId w:val="19"/>
              </w:numPr>
              <w:spacing w:before="0" w:after="0"/>
              <w:rPr>
                <w:rFonts w:ascii="Merriweather" w:hAnsi="Merriweather"/>
                <w:sz w:val="18"/>
                <w:szCs w:val="18"/>
                <w:lang w:val="en-US"/>
              </w:rPr>
            </w:pPr>
            <w:proofErr w:type="spellStart"/>
            <w:r w:rsidRPr="00DE2C8D">
              <w:rPr>
                <w:rFonts w:ascii="Merriweather" w:eastAsia="Times New Roman" w:hAnsi="Merriweather"/>
                <w:sz w:val="18"/>
                <w:szCs w:val="18"/>
                <w:lang w:val="en-US" w:eastAsia="en-GB"/>
              </w:rPr>
              <w:t>Sturken</w:t>
            </w:r>
            <w:proofErr w:type="spellEnd"/>
            <w:r w:rsidRPr="00DE2C8D">
              <w:rPr>
                <w:rFonts w:ascii="Merriweather" w:eastAsia="Times New Roman" w:hAnsi="Merriweather"/>
                <w:sz w:val="18"/>
                <w:szCs w:val="18"/>
                <w:lang w:val="en-US" w:eastAsia="en-GB"/>
              </w:rPr>
              <w:t xml:space="preserve">, M &amp; Cartwright, Lisa. </w:t>
            </w:r>
            <w:r w:rsidRPr="00DE2C8D">
              <w:rPr>
                <w:rFonts w:ascii="Merriweather" w:eastAsia="Times New Roman" w:hAnsi="Merriweather"/>
                <w:i/>
                <w:iCs/>
                <w:sz w:val="18"/>
                <w:szCs w:val="18"/>
                <w:lang w:val="en-US" w:eastAsia="en-GB"/>
              </w:rPr>
              <w:t>Practices of Looking: An Introduction to Visual Culture</w:t>
            </w:r>
            <w:r w:rsidRPr="00DE2C8D">
              <w:rPr>
                <w:rFonts w:ascii="Merriweather" w:eastAsia="Times New Roman" w:hAnsi="Merriweather"/>
                <w:sz w:val="18"/>
                <w:szCs w:val="18"/>
                <w:lang w:val="en-US" w:eastAsia="en-GB"/>
              </w:rPr>
              <w:t>. Oxford: Oxford University Press.  2018. (pp. 113-132).</w:t>
            </w:r>
          </w:p>
          <w:p w14:paraId="5E1A88A4" w14:textId="77777777" w:rsidR="008D3B0E" w:rsidRPr="00DE2C8D" w:rsidRDefault="008D3B0E" w:rsidP="008D3B0E">
            <w:pPr>
              <w:spacing w:before="0" w:after="0"/>
              <w:ind w:left="454"/>
              <w:rPr>
                <w:rFonts w:ascii="Merriweather" w:hAnsi="Merriweather"/>
                <w:i/>
                <w:sz w:val="18"/>
                <w:szCs w:val="18"/>
                <w:lang w:val="en-US"/>
              </w:rPr>
            </w:pPr>
          </w:p>
        </w:tc>
      </w:tr>
      <w:tr w:rsidR="00720BFD" w:rsidRPr="00DE2C8D" w14:paraId="5C3F1B1F" w14:textId="77777777" w:rsidTr="00BC59A2">
        <w:tc>
          <w:tcPr>
            <w:tcW w:w="1801" w:type="dxa"/>
            <w:shd w:val="clear" w:color="auto" w:fill="F2F2F2"/>
          </w:tcPr>
          <w:p w14:paraId="7BA9874B"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lastRenderedPageBreak/>
              <w:t>Additional reading</w:t>
            </w:r>
          </w:p>
        </w:tc>
        <w:tc>
          <w:tcPr>
            <w:tcW w:w="7487" w:type="dxa"/>
            <w:gridSpan w:val="19"/>
          </w:tcPr>
          <w:p w14:paraId="11977D23"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Auerbach, Erich. Odysseus’ Scar, in </w:t>
            </w:r>
            <w:r w:rsidRPr="00DE2C8D">
              <w:rPr>
                <w:rFonts w:ascii="Merriweather" w:hAnsi="Merriweather"/>
                <w:i/>
                <w:iCs/>
                <w:sz w:val="18"/>
                <w:szCs w:val="18"/>
                <w:lang w:val="en-US"/>
              </w:rPr>
              <w:t xml:space="preserve">Mimesis: The Representation of Reality in Western Literature, </w:t>
            </w:r>
            <w:r w:rsidRPr="00DE2C8D">
              <w:rPr>
                <w:rFonts w:ascii="Merriweather" w:hAnsi="Merriweather"/>
                <w:sz w:val="18"/>
                <w:szCs w:val="18"/>
                <w:lang w:val="en-US"/>
              </w:rPr>
              <w:t>Princeton University Press, 2003. (pp. 3-23).</w:t>
            </w:r>
          </w:p>
          <w:p w14:paraId="7BA85531"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Brooks, Peter. </w:t>
            </w:r>
            <w:r w:rsidRPr="00DE2C8D">
              <w:rPr>
                <w:rFonts w:ascii="Merriweather" w:hAnsi="Merriweather"/>
                <w:i/>
                <w:iCs/>
                <w:sz w:val="18"/>
                <w:szCs w:val="18"/>
                <w:lang w:val="en-US"/>
              </w:rPr>
              <w:t>Reading for the Plot.</w:t>
            </w:r>
            <w:r w:rsidRPr="00DE2C8D">
              <w:rPr>
                <w:rFonts w:ascii="Merriweather" w:hAnsi="Merriweather"/>
                <w:sz w:val="18"/>
                <w:szCs w:val="18"/>
                <w:lang w:val="en-US"/>
              </w:rPr>
              <w:t xml:space="preserve"> Harvard University Press. 1992. (pp. 1-13; 37-44, 54-61) Chapter 10: Fictions of the Wolf Man (pp.264-286)</w:t>
            </w:r>
          </w:p>
          <w:p w14:paraId="03D942D3"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Culler, Jonathan. </w:t>
            </w:r>
            <w:r w:rsidRPr="00DE2C8D">
              <w:rPr>
                <w:rFonts w:ascii="Merriweather" w:hAnsi="Merriweather"/>
                <w:i/>
                <w:iCs/>
                <w:sz w:val="18"/>
                <w:szCs w:val="18"/>
                <w:lang w:val="en-US"/>
              </w:rPr>
              <w:t xml:space="preserve">Literary Theory: </w:t>
            </w:r>
            <w:proofErr w:type="gramStart"/>
            <w:r w:rsidRPr="00DE2C8D">
              <w:rPr>
                <w:rFonts w:ascii="Merriweather" w:hAnsi="Merriweather"/>
                <w:i/>
                <w:iCs/>
                <w:sz w:val="18"/>
                <w:szCs w:val="18"/>
                <w:lang w:val="en-US"/>
              </w:rPr>
              <w:t>a</w:t>
            </w:r>
            <w:proofErr w:type="gramEnd"/>
            <w:r w:rsidRPr="00DE2C8D">
              <w:rPr>
                <w:rFonts w:ascii="Merriweather" w:hAnsi="Merriweather"/>
                <w:i/>
                <w:iCs/>
                <w:sz w:val="18"/>
                <w:szCs w:val="18"/>
                <w:lang w:val="en-US"/>
              </w:rPr>
              <w:t xml:space="preserve"> Very Short Introduction.</w:t>
            </w:r>
            <w:r w:rsidRPr="00DE2C8D">
              <w:rPr>
                <w:rFonts w:ascii="Merriweather" w:hAnsi="Merriweather"/>
                <w:sz w:val="18"/>
                <w:szCs w:val="18"/>
                <w:lang w:val="en-US"/>
              </w:rPr>
              <w:t xml:space="preserve"> Oxford: Oxford University Press, 1997. Selected parts</w:t>
            </w:r>
          </w:p>
          <w:p w14:paraId="40E53C18"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Bennett, A &amp; </w:t>
            </w:r>
            <w:proofErr w:type="spellStart"/>
            <w:r w:rsidRPr="00DE2C8D">
              <w:rPr>
                <w:rFonts w:ascii="Merriweather" w:hAnsi="Merriweather"/>
                <w:sz w:val="18"/>
                <w:szCs w:val="18"/>
                <w:lang w:val="en-US"/>
              </w:rPr>
              <w:t>Robyle</w:t>
            </w:r>
            <w:proofErr w:type="spellEnd"/>
            <w:r w:rsidRPr="00DE2C8D">
              <w:rPr>
                <w:rFonts w:ascii="Merriweather" w:hAnsi="Merriweather"/>
                <w:sz w:val="18"/>
                <w:szCs w:val="18"/>
                <w:lang w:val="en-US"/>
              </w:rPr>
              <w:t xml:space="preserve">, N. </w:t>
            </w:r>
            <w:r w:rsidRPr="00DE2C8D">
              <w:rPr>
                <w:rFonts w:ascii="Merriweather" w:hAnsi="Merriweather"/>
                <w:i/>
                <w:sz w:val="18"/>
                <w:szCs w:val="18"/>
                <w:lang w:val="en-US"/>
              </w:rPr>
              <w:t>An Introduction to Literature, Criticism and Theory</w:t>
            </w:r>
            <w:r w:rsidRPr="00DE2C8D">
              <w:rPr>
                <w:rFonts w:ascii="Merriweather" w:hAnsi="Merriweather"/>
                <w:sz w:val="18"/>
                <w:szCs w:val="18"/>
                <w:lang w:val="en-US"/>
              </w:rPr>
              <w:t xml:space="preserve">. London: Longman, 2009. pp.199-207. </w:t>
            </w:r>
          </w:p>
          <w:p w14:paraId="353F3B56" w14:textId="77777777" w:rsidR="008D3B0E" w:rsidRPr="00DE2C8D" w:rsidRDefault="008D3B0E" w:rsidP="008D3B0E">
            <w:pPr>
              <w:numPr>
                <w:ilvl w:val="0"/>
                <w:numId w:val="21"/>
              </w:numPr>
              <w:spacing w:before="0" w:after="0"/>
              <w:rPr>
                <w:rFonts w:ascii="Merriweather" w:hAnsi="Merriweather"/>
                <w:sz w:val="18"/>
                <w:szCs w:val="18"/>
                <w:lang w:val="en-US"/>
              </w:rPr>
            </w:pPr>
            <w:proofErr w:type="spellStart"/>
            <w:r w:rsidRPr="00DE2C8D">
              <w:rPr>
                <w:rFonts w:ascii="Merriweather" w:hAnsi="Merriweather"/>
                <w:sz w:val="18"/>
                <w:szCs w:val="18"/>
                <w:lang w:val="en-US"/>
              </w:rPr>
              <w:t>Custle</w:t>
            </w:r>
            <w:proofErr w:type="spellEnd"/>
            <w:r w:rsidRPr="00DE2C8D">
              <w:rPr>
                <w:rFonts w:ascii="Merriweather" w:hAnsi="Merriweather"/>
                <w:sz w:val="18"/>
                <w:szCs w:val="18"/>
                <w:lang w:val="en-US"/>
              </w:rPr>
              <w:t xml:space="preserve">, Gregory. </w:t>
            </w:r>
            <w:r w:rsidRPr="00DE2C8D">
              <w:rPr>
                <w:rFonts w:ascii="Merriweather" w:hAnsi="Merriweather"/>
                <w:i/>
                <w:iCs/>
                <w:color w:val="191919"/>
                <w:sz w:val="18"/>
                <w:szCs w:val="18"/>
                <w:lang w:val="en-US"/>
              </w:rPr>
              <w:t>The Encyclopedia of Literary and Cultural Theory</w:t>
            </w:r>
            <w:r w:rsidRPr="00DE2C8D">
              <w:rPr>
                <w:rFonts w:ascii="Merriweather" w:hAnsi="Merriweather"/>
                <w:sz w:val="18"/>
                <w:szCs w:val="18"/>
                <w:lang w:val="en-US"/>
              </w:rPr>
              <w:t>. Blackwell. 2011. Selected parts.</w:t>
            </w:r>
          </w:p>
          <w:p w14:paraId="55D42B2E" w14:textId="77777777" w:rsidR="008D3B0E" w:rsidRPr="00DE2C8D" w:rsidRDefault="008D3B0E" w:rsidP="008D3B0E">
            <w:pPr>
              <w:numPr>
                <w:ilvl w:val="0"/>
                <w:numId w:val="21"/>
              </w:numPr>
              <w:spacing w:before="0" w:after="0"/>
              <w:rPr>
                <w:rStyle w:val="apple-converted-space"/>
                <w:rFonts w:ascii="Merriweather" w:hAnsi="Merriweather"/>
                <w:sz w:val="18"/>
                <w:szCs w:val="18"/>
                <w:lang w:val="en-US"/>
              </w:rPr>
            </w:pPr>
            <w:r w:rsidRPr="00DE2C8D">
              <w:rPr>
                <w:rStyle w:val="Emphasis"/>
                <w:rFonts w:ascii="Merriweather" w:hAnsi="Merriweather"/>
                <w:i w:val="0"/>
                <w:iCs w:val="0"/>
                <w:sz w:val="18"/>
                <w:szCs w:val="18"/>
                <w:bdr w:val="none" w:sz="0" w:space="0" w:color="auto" w:frame="1"/>
                <w:lang w:val="en-US"/>
              </w:rPr>
              <w:t>Greenblatt, Stephen.</w:t>
            </w:r>
            <w:r w:rsidRPr="00DE2C8D">
              <w:rPr>
                <w:rStyle w:val="Emphasis"/>
                <w:rFonts w:ascii="Merriweather" w:hAnsi="Merriweather"/>
                <w:sz w:val="18"/>
                <w:szCs w:val="18"/>
                <w:bdr w:val="none" w:sz="0" w:space="0" w:color="auto" w:frame="1"/>
                <w:lang w:val="en-US"/>
              </w:rPr>
              <w:t xml:space="preserve"> The Rise and Fall of Adam and Eve</w:t>
            </w:r>
            <w:r w:rsidRPr="00DE2C8D">
              <w:rPr>
                <w:rStyle w:val="apple-converted-space"/>
                <w:rFonts w:ascii="Merriweather" w:hAnsi="Merriweather"/>
                <w:sz w:val="18"/>
                <w:szCs w:val="18"/>
                <w:shd w:val="clear" w:color="auto" w:fill="FFFFFF"/>
                <w:lang w:val="en-US"/>
              </w:rPr>
              <w:t xml:space="preserve">. London. </w:t>
            </w:r>
            <w:r w:rsidRPr="00DE2C8D">
              <w:rPr>
                <w:rFonts w:ascii="Merriweather" w:hAnsi="Merriweather"/>
                <w:sz w:val="18"/>
                <w:szCs w:val="18"/>
                <w:shd w:val="clear" w:color="auto" w:fill="FFFFFF"/>
                <w:lang w:val="en-US"/>
              </w:rPr>
              <w:t>Bodley Head.</w:t>
            </w:r>
            <w:r w:rsidRPr="00DE2C8D">
              <w:rPr>
                <w:rStyle w:val="apple-converted-space"/>
                <w:rFonts w:ascii="Merriweather" w:hAnsi="Merriweather"/>
                <w:sz w:val="18"/>
                <w:szCs w:val="18"/>
                <w:shd w:val="clear" w:color="auto" w:fill="FFFFFF"/>
                <w:lang w:val="en-US"/>
              </w:rPr>
              <w:t xml:space="preserve"> 2018. </w:t>
            </w:r>
          </w:p>
          <w:p w14:paraId="478974DA" w14:textId="77777777" w:rsidR="008D3B0E" w:rsidRPr="00DE2C8D" w:rsidRDefault="008D3B0E" w:rsidP="008D3B0E">
            <w:pPr>
              <w:pStyle w:val="ListParagraph"/>
              <w:numPr>
                <w:ilvl w:val="1"/>
                <w:numId w:val="21"/>
              </w:numPr>
              <w:spacing w:before="0" w:after="0"/>
              <w:rPr>
                <w:rStyle w:val="apple-converted-space"/>
                <w:rFonts w:ascii="Merriweather" w:hAnsi="Merriweather"/>
                <w:sz w:val="18"/>
                <w:szCs w:val="18"/>
                <w:shd w:val="clear" w:color="auto" w:fill="FFFFFF"/>
                <w:lang w:val="en-US"/>
              </w:rPr>
            </w:pPr>
            <w:r w:rsidRPr="00DE2C8D">
              <w:rPr>
                <w:rStyle w:val="apple-converted-space"/>
                <w:rFonts w:ascii="Merriweather" w:hAnsi="Merriweather"/>
                <w:sz w:val="18"/>
                <w:szCs w:val="18"/>
                <w:shd w:val="clear" w:color="auto" w:fill="FFFFFF"/>
                <w:lang w:val="en-US"/>
              </w:rPr>
              <w:t>Bare Bones (pp.20-63)</w:t>
            </w:r>
          </w:p>
          <w:p w14:paraId="7F54B3AC" w14:textId="77777777" w:rsidR="008D3B0E" w:rsidRPr="00DE2C8D" w:rsidRDefault="008D3B0E" w:rsidP="008D3B0E">
            <w:pPr>
              <w:pStyle w:val="ListParagraph"/>
              <w:numPr>
                <w:ilvl w:val="1"/>
                <w:numId w:val="21"/>
              </w:numPr>
              <w:spacing w:before="0" w:after="0"/>
              <w:rPr>
                <w:rStyle w:val="apple-converted-space"/>
                <w:rFonts w:ascii="Merriweather" w:hAnsi="Merriweather"/>
                <w:sz w:val="18"/>
                <w:szCs w:val="18"/>
                <w:shd w:val="clear" w:color="auto" w:fill="FFFFFF"/>
                <w:lang w:val="en-US"/>
              </w:rPr>
            </w:pPr>
            <w:r w:rsidRPr="00DE2C8D">
              <w:rPr>
                <w:rStyle w:val="apple-converted-space"/>
                <w:rFonts w:ascii="Merriweather" w:hAnsi="Merriweather"/>
                <w:sz w:val="18"/>
                <w:szCs w:val="18"/>
                <w:shd w:val="clear" w:color="auto" w:fill="FFFFFF"/>
                <w:lang w:val="en-US"/>
              </w:rPr>
              <w:t>Eve's Murder (pp.279-319)</w:t>
            </w:r>
          </w:p>
          <w:p w14:paraId="6F7DBD93" w14:textId="77777777" w:rsidR="008D3B0E" w:rsidRPr="00DE2C8D" w:rsidRDefault="008D3B0E" w:rsidP="008D3B0E">
            <w:pPr>
              <w:pStyle w:val="ListParagraph"/>
              <w:numPr>
                <w:ilvl w:val="1"/>
                <w:numId w:val="21"/>
              </w:numPr>
              <w:spacing w:before="0" w:after="0"/>
              <w:rPr>
                <w:rFonts w:ascii="Merriweather" w:hAnsi="Merriweather"/>
                <w:sz w:val="18"/>
                <w:szCs w:val="18"/>
                <w:lang w:val="en-US"/>
              </w:rPr>
            </w:pPr>
            <w:r w:rsidRPr="00DE2C8D">
              <w:rPr>
                <w:rStyle w:val="apple-converted-space"/>
                <w:rFonts w:ascii="Merriweather" w:hAnsi="Merriweather"/>
                <w:sz w:val="18"/>
                <w:szCs w:val="18"/>
                <w:shd w:val="clear" w:color="auto" w:fill="FFFFFF"/>
                <w:lang w:val="en-US"/>
              </w:rPr>
              <w:t xml:space="preserve">Darwin's Doubts (pp.603-637) </w:t>
            </w:r>
          </w:p>
          <w:p w14:paraId="45DEA66A"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Millett, Kate. </w:t>
            </w:r>
            <w:r w:rsidRPr="00DE2C8D">
              <w:rPr>
                <w:rFonts w:ascii="Merriweather" w:hAnsi="Merriweather"/>
                <w:i/>
                <w:iCs/>
                <w:sz w:val="18"/>
                <w:szCs w:val="18"/>
                <w:lang w:val="en-US"/>
              </w:rPr>
              <w:t>Sexual politics.</w:t>
            </w:r>
            <w:r w:rsidRPr="00DE2C8D">
              <w:rPr>
                <w:rFonts w:ascii="Merriweather" w:hAnsi="Merriweather"/>
                <w:sz w:val="18"/>
                <w:szCs w:val="18"/>
                <w:lang w:val="en-US"/>
              </w:rPr>
              <w:t xml:space="preserve"> The University of Illinois Press. 2000.</w:t>
            </w:r>
          </w:p>
          <w:p w14:paraId="09A30DA6" w14:textId="77777777" w:rsidR="008D3B0E" w:rsidRPr="00DE2C8D" w:rsidRDefault="008D3B0E" w:rsidP="008D3B0E">
            <w:pPr>
              <w:pStyle w:val="ListParagraph"/>
              <w:numPr>
                <w:ilvl w:val="1"/>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Instances of sexual politics (pp. 3-23) </w:t>
            </w:r>
          </w:p>
          <w:p w14:paraId="4F4F4450" w14:textId="77777777" w:rsidR="008D3B0E" w:rsidRPr="00DE2C8D" w:rsidRDefault="008D3B0E" w:rsidP="008D3B0E">
            <w:pPr>
              <w:pStyle w:val="ListParagraph"/>
              <w:numPr>
                <w:ilvl w:val="1"/>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Theory of sexual politics: Adam and Eve (pp. 52-54) </w:t>
            </w:r>
          </w:p>
          <w:p w14:paraId="2EFC94F1" w14:textId="77777777" w:rsidR="008D3B0E" w:rsidRPr="00DE2C8D" w:rsidRDefault="008D3B0E" w:rsidP="008D3B0E">
            <w:pPr>
              <w:pStyle w:val="ListParagraph"/>
              <w:numPr>
                <w:ilvl w:val="1"/>
                <w:numId w:val="21"/>
              </w:numPr>
              <w:spacing w:before="0" w:after="0"/>
              <w:rPr>
                <w:rFonts w:ascii="Merriweather" w:hAnsi="Merriweather"/>
                <w:sz w:val="18"/>
                <w:szCs w:val="18"/>
                <w:lang w:val="en-US"/>
              </w:rPr>
            </w:pPr>
            <w:r w:rsidRPr="00DE2C8D">
              <w:rPr>
                <w:rFonts w:ascii="Merriweather" w:hAnsi="Merriweather"/>
                <w:sz w:val="18"/>
                <w:szCs w:val="18"/>
                <w:lang w:val="en-US"/>
              </w:rPr>
              <w:t>The narrative how humanity invented sexual intercourse (pp.25-59).</w:t>
            </w:r>
          </w:p>
          <w:p w14:paraId="2AEAC043" w14:textId="77777777" w:rsidR="008D3B0E" w:rsidRPr="00DE2C8D" w:rsidRDefault="008D3B0E" w:rsidP="008D3B0E">
            <w:pPr>
              <w:numPr>
                <w:ilvl w:val="0"/>
                <w:numId w:val="21"/>
              </w:numPr>
              <w:spacing w:before="0" w:after="0"/>
              <w:rPr>
                <w:rFonts w:ascii="Merriweather" w:hAnsi="Merriweather"/>
                <w:sz w:val="18"/>
                <w:szCs w:val="18"/>
                <w:lang w:val="en-US"/>
              </w:rPr>
            </w:pPr>
            <w:r w:rsidRPr="00DE2C8D">
              <w:rPr>
                <w:rFonts w:ascii="Merriweather" w:eastAsia="Times New Roman" w:hAnsi="Merriweather"/>
                <w:sz w:val="18"/>
                <w:szCs w:val="18"/>
                <w:lang w:val="en-US" w:eastAsia="en-GB"/>
              </w:rPr>
              <w:t xml:space="preserve">Schatz, Thomas. </w:t>
            </w:r>
            <w:r w:rsidRPr="00DE2C8D">
              <w:rPr>
                <w:rFonts w:ascii="Merriweather" w:eastAsia="Times New Roman" w:hAnsi="Merriweather"/>
                <w:i/>
                <w:iCs/>
                <w:sz w:val="18"/>
                <w:szCs w:val="18"/>
                <w:lang w:val="en-US" w:eastAsia="en-GB"/>
              </w:rPr>
              <w:t xml:space="preserve">Hollywood Genres. Formulas, Filmmaking and Studio System. </w:t>
            </w:r>
            <w:r w:rsidRPr="00DE2C8D">
              <w:rPr>
                <w:rFonts w:ascii="Merriweather" w:eastAsia="Times New Roman" w:hAnsi="Merriweather"/>
                <w:sz w:val="18"/>
                <w:szCs w:val="18"/>
                <w:lang w:val="en-US" w:eastAsia="en-GB"/>
              </w:rPr>
              <w:t>Random House New York. 1981. (pp.14-41).</w:t>
            </w:r>
          </w:p>
          <w:p w14:paraId="512D91CC" w14:textId="77777777" w:rsidR="00720BFD" w:rsidRPr="00DE2C8D" w:rsidRDefault="00720BFD" w:rsidP="00BC59A2">
            <w:pPr>
              <w:spacing w:before="0" w:after="0"/>
              <w:ind w:left="454"/>
              <w:rPr>
                <w:rFonts w:ascii="Merriweather" w:hAnsi="Merriweather"/>
                <w:sz w:val="18"/>
                <w:szCs w:val="18"/>
                <w:lang w:val="en-US"/>
              </w:rPr>
            </w:pPr>
          </w:p>
        </w:tc>
      </w:tr>
      <w:tr w:rsidR="00720BFD" w:rsidRPr="00DE2C8D" w14:paraId="1CCAC5A1" w14:textId="77777777" w:rsidTr="00BC59A2">
        <w:tc>
          <w:tcPr>
            <w:tcW w:w="1801" w:type="dxa"/>
            <w:shd w:val="clear" w:color="auto" w:fill="F2F2F2"/>
          </w:tcPr>
          <w:p w14:paraId="7C005032" w14:textId="77777777" w:rsidR="00720BFD" w:rsidRPr="00DE2C8D" w:rsidRDefault="00720BFD" w:rsidP="00BC59A2">
            <w:pPr>
              <w:spacing w:before="20" w:after="20"/>
              <w:rPr>
                <w:rFonts w:ascii="Merriweather" w:hAnsi="Merriweather"/>
                <w:b/>
                <w:sz w:val="18"/>
                <w:szCs w:val="18"/>
                <w:lang w:val="en-US"/>
              </w:rPr>
            </w:pPr>
            <w:proofErr w:type="gramStart"/>
            <w:r w:rsidRPr="00DE2C8D">
              <w:rPr>
                <w:rFonts w:ascii="Merriweather" w:hAnsi="Merriweather"/>
                <w:b/>
                <w:sz w:val="18"/>
                <w:szCs w:val="18"/>
                <w:lang w:val="en-US"/>
              </w:rPr>
              <w:t>Internet  sources</w:t>
            </w:r>
            <w:proofErr w:type="gramEnd"/>
          </w:p>
        </w:tc>
        <w:tc>
          <w:tcPr>
            <w:tcW w:w="7487" w:type="dxa"/>
            <w:gridSpan w:val="19"/>
          </w:tcPr>
          <w:p w14:paraId="3311897F" w14:textId="77777777" w:rsidR="00720BFD" w:rsidRPr="00DE2C8D" w:rsidRDefault="00720BFD" w:rsidP="00BC59A2">
            <w:pPr>
              <w:spacing w:after="0"/>
              <w:rPr>
                <w:rFonts w:ascii="Merriweather" w:eastAsia="Times New Roman" w:hAnsi="Merriweather"/>
                <w:color w:val="262626"/>
                <w:sz w:val="18"/>
                <w:szCs w:val="18"/>
                <w:lang w:val="en-US"/>
              </w:rPr>
            </w:pPr>
            <w:r w:rsidRPr="00DE2C8D">
              <w:rPr>
                <w:rFonts w:ascii="Merriweather" w:eastAsia="Times New Roman" w:hAnsi="Merriweather"/>
                <w:color w:val="262626"/>
                <w:sz w:val="18"/>
                <w:szCs w:val="18"/>
                <w:lang w:val="en-US"/>
              </w:rPr>
              <w:t>Introduction to Theory of Literature (Open Yale Courses)</w:t>
            </w:r>
          </w:p>
          <w:p w14:paraId="42D4A660" w14:textId="77777777" w:rsidR="00720BFD" w:rsidRPr="00DE2C8D" w:rsidRDefault="00000000" w:rsidP="00BC59A2">
            <w:pPr>
              <w:spacing w:after="0"/>
              <w:rPr>
                <w:rFonts w:ascii="Merriweather" w:eastAsia="Times New Roman" w:hAnsi="Merriweather"/>
                <w:color w:val="262626"/>
                <w:sz w:val="18"/>
                <w:szCs w:val="18"/>
                <w:lang w:val="en-US"/>
              </w:rPr>
            </w:pPr>
            <w:hyperlink r:id="rId9" w:history="1">
              <w:r w:rsidR="00720BFD" w:rsidRPr="00DE2C8D">
                <w:rPr>
                  <w:rStyle w:val="Hyperlink"/>
                  <w:rFonts w:ascii="Merriweather" w:eastAsia="Times New Roman" w:hAnsi="Merriweather"/>
                  <w:sz w:val="18"/>
                  <w:szCs w:val="18"/>
                  <w:lang w:val="en-US"/>
                </w:rPr>
                <w:t>http://www.youtube.com/watch?v=4YY4CTSQ8nY</w:t>
              </w:r>
            </w:hyperlink>
          </w:p>
          <w:p w14:paraId="72FF9786" w14:textId="77777777" w:rsidR="00720BFD" w:rsidRPr="00DE2C8D" w:rsidRDefault="00720BFD" w:rsidP="00BC59A2">
            <w:pPr>
              <w:spacing w:after="0"/>
              <w:rPr>
                <w:rFonts w:ascii="Merriweather" w:eastAsia="Times New Roman" w:hAnsi="Merriweather"/>
                <w:color w:val="262626"/>
                <w:sz w:val="18"/>
                <w:szCs w:val="18"/>
                <w:lang w:val="en-US"/>
              </w:rPr>
            </w:pPr>
            <w:r w:rsidRPr="00DE2C8D">
              <w:rPr>
                <w:rFonts w:ascii="Merriweather" w:eastAsia="Times New Roman" w:hAnsi="Merriweather"/>
                <w:sz w:val="18"/>
                <w:szCs w:val="18"/>
                <w:lang w:val="en-US"/>
              </w:rPr>
              <w:t>Terry Eagleton on the Event of Literature (part 1)</w:t>
            </w:r>
            <w:r w:rsidRPr="00DE2C8D">
              <w:rPr>
                <w:rFonts w:ascii="Merriweather" w:eastAsia="Times New Roman" w:hAnsi="Merriweather"/>
                <w:color w:val="262626"/>
                <w:sz w:val="18"/>
                <w:szCs w:val="18"/>
                <w:lang w:val="en-US"/>
              </w:rPr>
              <w:t xml:space="preserve"> </w:t>
            </w:r>
            <w:hyperlink r:id="rId10" w:history="1">
              <w:r w:rsidRPr="00DE2C8D">
                <w:rPr>
                  <w:rStyle w:val="Hyperlink"/>
                  <w:rFonts w:ascii="Merriweather" w:eastAsia="Times New Roman" w:hAnsi="Merriweather"/>
                  <w:sz w:val="18"/>
                  <w:szCs w:val="18"/>
                  <w:lang w:val="en-US"/>
                </w:rPr>
                <w:t>http://www.youtube.com/watch?v=AKDH1h2wt80&amp;list=PL2M8HxkGYgBNvZ5TDNVYazM7ixaY-uJgh</w:t>
              </w:r>
            </w:hyperlink>
          </w:p>
          <w:p w14:paraId="5264EA09" w14:textId="77777777" w:rsidR="00720BFD" w:rsidRPr="00DE2C8D" w:rsidRDefault="00720BFD" w:rsidP="00BC59A2">
            <w:pPr>
              <w:spacing w:after="0"/>
              <w:rPr>
                <w:rFonts w:ascii="Merriweather" w:eastAsia="Times New Roman" w:hAnsi="Merriweather"/>
                <w:color w:val="262626"/>
                <w:sz w:val="18"/>
                <w:szCs w:val="18"/>
                <w:lang w:val="en-US"/>
              </w:rPr>
            </w:pPr>
            <w:r w:rsidRPr="00DE2C8D">
              <w:rPr>
                <w:rFonts w:ascii="Merriweather" w:eastAsia="Times New Roman" w:hAnsi="Merriweather"/>
                <w:sz w:val="18"/>
                <w:szCs w:val="18"/>
                <w:lang w:val="en-US"/>
              </w:rPr>
              <w:t>On Orientalism-Edward Said</w:t>
            </w:r>
            <w:r w:rsidRPr="00DE2C8D">
              <w:rPr>
                <w:rFonts w:ascii="Merriweather" w:eastAsia="Times New Roman" w:hAnsi="Merriweather"/>
                <w:color w:val="262626"/>
                <w:sz w:val="18"/>
                <w:szCs w:val="18"/>
                <w:lang w:val="en-US"/>
              </w:rPr>
              <w:t xml:space="preserve"> </w:t>
            </w:r>
            <w:hyperlink r:id="rId11" w:history="1">
              <w:r w:rsidRPr="00DE2C8D">
                <w:rPr>
                  <w:rStyle w:val="Hyperlink"/>
                  <w:rFonts w:ascii="Merriweather" w:eastAsia="Times New Roman" w:hAnsi="Merriweather"/>
                  <w:sz w:val="18"/>
                  <w:szCs w:val="18"/>
                  <w:lang w:val="en-US"/>
                </w:rPr>
                <w:t>http://www.youtube.com/watch?v=xwCOSkXR_Cw&amp;list=PLE7E164171E6300A6</w:t>
              </w:r>
            </w:hyperlink>
          </w:p>
          <w:p w14:paraId="04734CF1" w14:textId="77777777" w:rsidR="00720BFD" w:rsidRPr="00DE2C8D" w:rsidRDefault="00720BFD" w:rsidP="00BC59A2">
            <w:pPr>
              <w:spacing w:after="0"/>
              <w:rPr>
                <w:rFonts w:ascii="Merriweather" w:eastAsia="Times New Roman" w:hAnsi="Merriweather"/>
                <w:color w:val="262626"/>
                <w:sz w:val="18"/>
                <w:szCs w:val="18"/>
                <w:lang w:val="en-US"/>
              </w:rPr>
            </w:pPr>
            <w:r w:rsidRPr="00DE2C8D">
              <w:rPr>
                <w:rFonts w:ascii="Merriweather" w:eastAsia="Times New Roman" w:hAnsi="Merriweather"/>
                <w:color w:val="262626"/>
                <w:sz w:val="18"/>
                <w:szCs w:val="18"/>
                <w:lang w:val="en-US"/>
              </w:rPr>
              <w:t>Stuart Hall on Representation</w:t>
            </w:r>
          </w:p>
          <w:p w14:paraId="565B5BB8" w14:textId="77777777" w:rsidR="00720BFD" w:rsidRPr="00DE2C8D" w:rsidRDefault="00000000" w:rsidP="00BC59A2">
            <w:pPr>
              <w:spacing w:after="0"/>
              <w:rPr>
                <w:rStyle w:val="Hyperlink"/>
                <w:rFonts w:ascii="Merriweather" w:eastAsia="Times New Roman" w:hAnsi="Merriweather"/>
                <w:sz w:val="18"/>
                <w:szCs w:val="18"/>
                <w:lang w:val="en-US"/>
              </w:rPr>
            </w:pPr>
            <w:hyperlink r:id="rId12" w:history="1">
              <w:r w:rsidR="00720BFD" w:rsidRPr="00DE2C8D">
                <w:rPr>
                  <w:rStyle w:val="Hyperlink"/>
                  <w:rFonts w:ascii="Merriweather" w:eastAsia="Times New Roman" w:hAnsi="Merriweather"/>
                  <w:sz w:val="18"/>
                  <w:szCs w:val="18"/>
                  <w:lang w:val="en-US"/>
                </w:rPr>
                <w:t>http://www.youtube.com/watch?v=6sbYyw1mPdQ</w:t>
              </w:r>
            </w:hyperlink>
          </w:p>
          <w:p w14:paraId="7FE39008" w14:textId="77777777" w:rsidR="000C222E" w:rsidRPr="00DE2C8D" w:rsidRDefault="000C222E" w:rsidP="000C222E">
            <w:pPr>
              <w:pStyle w:val="Heading1"/>
              <w:spacing w:before="0"/>
              <w:rPr>
                <w:rFonts w:ascii="Merriweather" w:hAnsi="Merriweather"/>
                <w:b w:val="0"/>
                <w:bCs w:val="0"/>
                <w:sz w:val="18"/>
                <w:szCs w:val="18"/>
                <w:lang w:val="en-US"/>
              </w:rPr>
            </w:pPr>
          </w:p>
          <w:p w14:paraId="6748C996" w14:textId="77777777" w:rsidR="000C222E" w:rsidRPr="00DE2C8D" w:rsidRDefault="000C222E" w:rsidP="000C222E">
            <w:pPr>
              <w:pStyle w:val="Heading1"/>
              <w:spacing w:before="0"/>
              <w:rPr>
                <w:rFonts w:ascii="Merriweather" w:hAnsi="Merriweather"/>
                <w:b w:val="0"/>
                <w:bCs w:val="0"/>
                <w:sz w:val="18"/>
                <w:szCs w:val="18"/>
                <w:lang w:val="en-US"/>
              </w:rPr>
            </w:pPr>
            <w:r w:rsidRPr="00DE2C8D">
              <w:rPr>
                <w:rFonts w:ascii="Merriweather" w:hAnsi="Merriweather"/>
                <w:b w:val="0"/>
                <w:bCs w:val="0"/>
                <w:sz w:val="18"/>
                <w:szCs w:val="18"/>
                <w:lang w:val="en-US"/>
              </w:rPr>
              <w:t xml:space="preserve">An Introduction to Erich Auerbach's Mimesis, by Professor Andrew White </w:t>
            </w:r>
          </w:p>
          <w:p w14:paraId="5F9CAD1B" w14:textId="517B9249" w:rsidR="000C222E" w:rsidRPr="00DE2C8D" w:rsidRDefault="00000000" w:rsidP="000C222E">
            <w:pPr>
              <w:pStyle w:val="Heading1"/>
              <w:spacing w:before="0"/>
              <w:rPr>
                <w:rFonts w:ascii="Merriweather" w:hAnsi="Merriweather"/>
                <w:b w:val="0"/>
                <w:bCs w:val="0"/>
                <w:sz w:val="18"/>
                <w:szCs w:val="18"/>
                <w:lang w:val="en-US"/>
              </w:rPr>
            </w:pPr>
            <w:hyperlink r:id="rId13" w:history="1">
              <w:r w:rsidR="000C222E" w:rsidRPr="00DE2C8D">
                <w:rPr>
                  <w:rStyle w:val="Hyperlink"/>
                  <w:rFonts w:ascii="Merriweather" w:hAnsi="Merriweather"/>
                  <w:b w:val="0"/>
                  <w:bCs w:val="0"/>
                  <w:sz w:val="18"/>
                  <w:szCs w:val="18"/>
                  <w:lang w:val="en-US"/>
                </w:rPr>
                <w:t>https://www.youtube.com/watch?v=ip68qhIlrKs</w:t>
              </w:r>
            </w:hyperlink>
          </w:p>
          <w:p w14:paraId="09DA7518" w14:textId="77777777" w:rsidR="00720BFD" w:rsidRPr="00DE2C8D" w:rsidRDefault="00720BFD" w:rsidP="00BC59A2">
            <w:pPr>
              <w:spacing w:before="0" w:after="0"/>
              <w:rPr>
                <w:rFonts w:ascii="Merriweather" w:eastAsia="MS Gothic" w:hAnsi="Merriweather"/>
                <w:sz w:val="18"/>
                <w:szCs w:val="18"/>
                <w:lang w:val="en-US"/>
              </w:rPr>
            </w:pPr>
          </w:p>
        </w:tc>
      </w:tr>
      <w:tr w:rsidR="00720BFD" w:rsidRPr="00DE2C8D" w14:paraId="75E46689" w14:textId="77777777" w:rsidTr="00BC59A2">
        <w:tc>
          <w:tcPr>
            <w:tcW w:w="1801" w:type="dxa"/>
            <w:shd w:val="clear" w:color="auto" w:fill="F2F2F2"/>
          </w:tcPr>
          <w:p w14:paraId="3BBCF177" w14:textId="77777777" w:rsidR="00720BFD" w:rsidRPr="00DE2C8D" w:rsidRDefault="00720BFD" w:rsidP="00BC59A2">
            <w:pPr>
              <w:spacing w:before="20" w:after="20"/>
              <w:rPr>
                <w:rFonts w:ascii="Merriweather" w:hAnsi="Merriweather"/>
                <w:b/>
                <w:sz w:val="18"/>
                <w:szCs w:val="18"/>
                <w:lang w:val="en-US"/>
              </w:rPr>
            </w:pPr>
            <w:r w:rsidRPr="00DE2C8D">
              <w:rPr>
                <w:rFonts w:ascii="Merriweather" w:hAnsi="Merriweather"/>
                <w:b/>
                <w:sz w:val="18"/>
                <w:szCs w:val="18"/>
                <w:lang w:val="en-US"/>
              </w:rPr>
              <w:t>Calculation of final grade</w:t>
            </w:r>
          </w:p>
        </w:tc>
        <w:tc>
          <w:tcPr>
            <w:tcW w:w="7487" w:type="dxa"/>
            <w:gridSpan w:val="19"/>
            <w:vAlign w:val="center"/>
          </w:tcPr>
          <w:p w14:paraId="5A883A45" w14:textId="0C1874DD" w:rsidR="00720BFD" w:rsidRPr="00DE2C8D" w:rsidRDefault="008D3B0E" w:rsidP="00BC59A2">
            <w:pPr>
              <w:spacing w:after="0"/>
              <w:rPr>
                <w:rFonts w:ascii="Merriweather" w:hAnsi="Merriweather"/>
                <w:color w:val="000000"/>
                <w:sz w:val="18"/>
                <w:szCs w:val="18"/>
                <w:lang w:val="en-US"/>
              </w:rPr>
            </w:pPr>
            <w:r w:rsidRPr="00DE2C8D">
              <w:rPr>
                <w:rFonts w:ascii="Merriweather" w:hAnsi="Merriweather"/>
                <w:color w:val="000000"/>
                <w:sz w:val="18"/>
                <w:szCs w:val="18"/>
                <w:lang w:val="en-US"/>
              </w:rPr>
              <w:t>5</w:t>
            </w:r>
            <w:r w:rsidR="00720BFD" w:rsidRPr="00DE2C8D">
              <w:rPr>
                <w:rFonts w:ascii="Merriweather" w:hAnsi="Merriweather"/>
                <w:color w:val="000000"/>
                <w:sz w:val="18"/>
                <w:szCs w:val="18"/>
                <w:lang w:val="en-US"/>
              </w:rPr>
              <w:t>% Attendance and participation in class discussions; Homework</w:t>
            </w:r>
          </w:p>
          <w:p w14:paraId="37305351" w14:textId="7E992141" w:rsidR="00720BFD" w:rsidRPr="00DE2C8D" w:rsidRDefault="008D3B0E" w:rsidP="00BC59A2">
            <w:pPr>
              <w:spacing w:after="0"/>
              <w:rPr>
                <w:rFonts w:ascii="Merriweather" w:hAnsi="Merriweather"/>
                <w:color w:val="000000"/>
                <w:sz w:val="18"/>
                <w:szCs w:val="18"/>
                <w:lang w:val="en-US"/>
              </w:rPr>
            </w:pPr>
            <w:r w:rsidRPr="00DE2C8D">
              <w:rPr>
                <w:rFonts w:ascii="Merriweather" w:hAnsi="Merriweather"/>
                <w:color w:val="000000"/>
                <w:sz w:val="18"/>
                <w:szCs w:val="18"/>
                <w:lang w:val="en-US"/>
              </w:rPr>
              <w:t>15</w:t>
            </w:r>
            <w:r w:rsidR="00720BFD" w:rsidRPr="00DE2C8D">
              <w:rPr>
                <w:rFonts w:ascii="Merriweather" w:hAnsi="Merriweather"/>
                <w:color w:val="000000"/>
                <w:sz w:val="18"/>
                <w:szCs w:val="18"/>
                <w:lang w:val="en-US"/>
              </w:rPr>
              <w:t>% Seminar (oral presentation)</w:t>
            </w:r>
          </w:p>
          <w:p w14:paraId="1572F317" w14:textId="63B60573" w:rsidR="00720BFD" w:rsidRPr="00DE2C8D" w:rsidRDefault="008D3B0E" w:rsidP="00BC59A2">
            <w:pPr>
              <w:tabs>
                <w:tab w:val="left" w:pos="1218"/>
              </w:tabs>
              <w:spacing w:before="20" w:after="20"/>
              <w:rPr>
                <w:rFonts w:ascii="Merriweather" w:hAnsi="Merriweather"/>
                <w:color w:val="000000"/>
                <w:sz w:val="18"/>
                <w:szCs w:val="18"/>
                <w:lang w:val="en-US"/>
              </w:rPr>
            </w:pPr>
            <w:r w:rsidRPr="00DE2C8D">
              <w:rPr>
                <w:rFonts w:ascii="Merriweather" w:hAnsi="Merriweather"/>
                <w:color w:val="000000"/>
                <w:sz w:val="18"/>
                <w:szCs w:val="18"/>
                <w:lang w:val="en-US"/>
              </w:rPr>
              <w:t>8</w:t>
            </w:r>
            <w:r w:rsidR="00720BFD" w:rsidRPr="00DE2C8D">
              <w:rPr>
                <w:rFonts w:ascii="Merriweather" w:hAnsi="Merriweather"/>
                <w:color w:val="000000"/>
                <w:sz w:val="18"/>
                <w:szCs w:val="18"/>
                <w:lang w:val="en-US"/>
              </w:rPr>
              <w:t xml:space="preserve">0% Final exam </w:t>
            </w:r>
          </w:p>
        </w:tc>
      </w:tr>
    </w:tbl>
    <w:p w14:paraId="4D55350C" w14:textId="0DAAEFC9" w:rsidR="001C566C" w:rsidRPr="00DE2C8D" w:rsidRDefault="001C566C" w:rsidP="001C566C">
      <w:pPr>
        <w:pStyle w:val="ColorfulList-Accent11"/>
        <w:spacing w:after="0" w:line="240" w:lineRule="auto"/>
        <w:ind w:left="0"/>
        <w:jc w:val="both"/>
        <w:rPr>
          <w:rFonts w:ascii="Merriweather" w:hAnsi="Merriweather"/>
          <w:color w:val="000000"/>
          <w:sz w:val="18"/>
          <w:szCs w:val="18"/>
          <w:lang w:val="en-US"/>
        </w:rPr>
      </w:pPr>
    </w:p>
    <w:p w14:paraId="16EBF1A0" w14:textId="77777777" w:rsidR="00DD2F29" w:rsidRPr="00DE2C8D" w:rsidRDefault="00DD2F29" w:rsidP="00DD2F29">
      <w:pPr>
        <w:rPr>
          <w:rFonts w:ascii="Merriweather" w:hAnsi="Merriweather"/>
          <w:sz w:val="18"/>
          <w:szCs w:val="18"/>
          <w:lang w:val="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81"/>
        <w:gridCol w:w="2700"/>
        <w:gridCol w:w="5332"/>
      </w:tblGrid>
      <w:tr w:rsidR="00DD2F29" w:rsidRPr="00DE2C8D" w14:paraId="407702B6" w14:textId="77777777" w:rsidTr="009F0296">
        <w:trPr>
          <w:trHeight w:val="91"/>
        </w:trPr>
        <w:tc>
          <w:tcPr>
            <w:tcW w:w="9467" w:type="dxa"/>
            <w:gridSpan w:val="4"/>
            <w:tcBorders>
              <w:bottom w:val="single" w:sz="4" w:space="0" w:color="auto"/>
            </w:tcBorders>
            <w:shd w:val="clear" w:color="auto" w:fill="E7E6E6"/>
          </w:tcPr>
          <w:p w14:paraId="74A14157" w14:textId="77777777" w:rsidR="00DD2F29" w:rsidRPr="00DE2C8D" w:rsidRDefault="00DD2F29" w:rsidP="009F0296">
            <w:pPr>
              <w:spacing w:before="0" w:after="0"/>
              <w:rPr>
                <w:rFonts w:ascii="Merriweather" w:hAnsi="Merriweather"/>
                <w:b/>
                <w:sz w:val="18"/>
                <w:szCs w:val="18"/>
                <w:lang w:val="en-US"/>
              </w:rPr>
            </w:pPr>
            <w:r w:rsidRPr="00DE2C8D">
              <w:rPr>
                <w:rFonts w:ascii="Merriweather" w:hAnsi="Merriweather"/>
                <w:b/>
                <w:sz w:val="18"/>
                <w:szCs w:val="18"/>
                <w:lang w:val="en-US"/>
              </w:rPr>
              <w:t>SEMINARS</w:t>
            </w:r>
          </w:p>
          <w:p w14:paraId="6954ABFA"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b/>
                <w:sz w:val="18"/>
                <w:szCs w:val="18"/>
                <w:lang w:val="en-US"/>
              </w:rPr>
              <w:t xml:space="preserve">Weekly assignment (15%). </w:t>
            </w:r>
          </w:p>
          <w:p w14:paraId="70567BF2" w14:textId="6D54C7C9"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xml:space="preserve">• For seminars students will be divided in groups (or teams) </w:t>
            </w:r>
          </w:p>
          <w:p w14:paraId="40DDE2DB"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Each week one team will present its seminar.</w:t>
            </w:r>
          </w:p>
          <w:p w14:paraId="1B54D3A3"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Each team must present their topic clearly.</w:t>
            </w:r>
          </w:p>
          <w:p w14:paraId="2047D328" w14:textId="0BEB3E85"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Each student in the team should present the part of the topic (give a speech, or a visual presentation) (all presentations together 25 min), please work together as a team</w:t>
            </w:r>
          </w:p>
          <w:p w14:paraId="7E7C6F2F" w14:textId="27353A0B"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Every team should prepare for discussion with all class students. (10 - 15 min). (</w:t>
            </w:r>
            <w:proofErr w:type="gramStart"/>
            <w:r w:rsidRPr="00DE2C8D">
              <w:rPr>
                <w:rFonts w:ascii="Merriweather" w:eastAsia="Times New Roman" w:hAnsi="Merriweather"/>
                <w:sz w:val="18"/>
                <w:szCs w:val="18"/>
                <w:lang w:val="en-US"/>
              </w:rPr>
              <w:t>we</w:t>
            </w:r>
            <w:proofErr w:type="gramEnd"/>
            <w:r w:rsidRPr="00DE2C8D">
              <w:rPr>
                <w:rFonts w:ascii="Merriweather" w:eastAsia="Times New Roman" w:hAnsi="Merriweather"/>
                <w:sz w:val="18"/>
                <w:szCs w:val="18"/>
                <w:lang w:val="en-US"/>
              </w:rPr>
              <w:t xml:space="preserve"> will discuss how theory push us to see from new angles, to contextualize, to ask new questions and offer new interpretations)</w:t>
            </w:r>
          </w:p>
          <w:p w14:paraId="06C24D1F"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p>
          <w:p w14:paraId="67155914"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 xml:space="preserve">• Each team MUST WORK TOGETHER </w:t>
            </w:r>
            <w:proofErr w:type="gramStart"/>
            <w:r w:rsidRPr="00DE2C8D">
              <w:rPr>
                <w:rFonts w:ascii="Merriweather" w:eastAsia="Times New Roman" w:hAnsi="Merriweather"/>
                <w:sz w:val="18"/>
                <w:szCs w:val="18"/>
                <w:lang w:val="en-US"/>
              </w:rPr>
              <w:t>in order to</w:t>
            </w:r>
            <w:proofErr w:type="gramEnd"/>
            <w:r w:rsidRPr="00DE2C8D">
              <w:rPr>
                <w:rFonts w:ascii="Merriweather" w:eastAsia="Times New Roman" w:hAnsi="Merriweather"/>
                <w:sz w:val="18"/>
                <w:szCs w:val="18"/>
                <w:lang w:val="en-US"/>
              </w:rPr>
              <w:t xml:space="preserve"> prepare their seminar presentation (at the end I will mark the team - 15% of the final grade)</w:t>
            </w:r>
          </w:p>
          <w:p w14:paraId="390744A9" w14:textId="77777777" w:rsidR="00DD2F29" w:rsidRPr="00DE2C8D" w:rsidRDefault="00DD2F29" w:rsidP="009F0296">
            <w:pPr>
              <w:widowControl w:val="0"/>
              <w:autoSpaceDE w:val="0"/>
              <w:autoSpaceDN w:val="0"/>
              <w:adjustRightInd w:val="0"/>
              <w:spacing w:before="0" w:after="0"/>
              <w:rPr>
                <w:rFonts w:ascii="Merriweather" w:eastAsia="Times New Roman" w:hAnsi="Merriweather"/>
                <w:sz w:val="18"/>
                <w:szCs w:val="18"/>
                <w:lang w:val="en-US"/>
              </w:rPr>
            </w:pPr>
          </w:p>
          <w:p w14:paraId="66E1CC8D" w14:textId="77777777" w:rsidR="00DD2F29" w:rsidRPr="00DE2C8D" w:rsidRDefault="00DD2F29" w:rsidP="009F0296">
            <w:pPr>
              <w:widowControl w:val="0"/>
              <w:autoSpaceDE w:val="0"/>
              <w:autoSpaceDN w:val="0"/>
              <w:adjustRightInd w:val="0"/>
              <w:spacing w:before="0" w:after="0"/>
              <w:rPr>
                <w:rFonts w:ascii="Merriweather" w:eastAsia="Times New Roman" w:hAnsi="Merriweather"/>
                <w:b/>
                <w:sz w:val="18"/>
                <w:szCs w:val="18"/>
                <w:lang w:val="en-US"/>
              </w:rPr>
            </w:pPr>
            <w:r w:rsidRPr="00DE2C8D">
              <w:rPr>
                <w:rFonts w:ascii="Merriweather" w:eastAsia="Times New Roman" w:hAnsi="Merriweather"/>
                <w:b/>
                <w:sz w:val="18"/>
                <w:szCs w:val="18"/>
                <w:lang w:val="en-US"/>
              </w:rPr>
              <w:t>ALL STUDENTS MUST come every week ready to discuss the readings (+ bring in at least ONE written question for discussion – 5% of the final grade)</w:t>
            </w:r>
          </w:p>
          <w:p w14:paraId="7F713029" w14:textId="77777777" w:rsidR="00DD2F29" w:rsidRPr="00DE2C8D" w:rsidRDefault="00DD2F29" w:rsidP="009F0296">
            <w:pPr>
              <w:widowControl w:val="0"/>
              <w:autoSpaceDE w:val="0"/>
              <w:autoSpaceDN w:val="0"/>
              <w:adjustRightInd w:val="0"/>
              <w:spacing w:before="0" w:after="0"/>
              <w:rPr>
                <w:rFonts w:ascii="Merriweather" w:eastAsia="Times New Roman" w:hAnsi="Merriweather"/>
                <w:b/>
                <w:sz w:val="18"/>
                <w:szCs w:val="18"/>
                <w:lang w:val="en-US"/>
              </w:rPr>
            </w:pPr>
          </w:p>
          <w:p w14:paraId="34518729" w14:textId="77777777" w:rsidR="00DD2F29" w:rsidRPr="00DE2C8D" w:rsidRDefault="00DD2F29" w:rsidP="009F0296">
            <w:pPr>
              <w:widowControl w:val="0"/>
              <w:autoSpaceDE w:val="0"/>
              <w:autoSpaceDN w:val="0"/>
              <w:adjustRightInd w:val="0"/>
              <w:spacing w:before="0" w:after="0"/>
              <w:rPr>
                <w:rFonts w:ascii="Merriweather" w:eastAsia="Times New Roman" w:hAnsi="Merriweather"/>
                <w:b/>
                <w:sz w:val="18"/>
                <w:szCs w:val="18"/>
                <w:lang w:val="en-US"/>
              </w:rPr>
            </w:pPr>
            <w:r w:rsidRPr="00DE2C8D">
              <w:rPr>
                <w:rFonts w:ascii="Merriweather" w:eastAsia="Times New Roman" w:hAnsi="Merriweather"/>
                <w:b/>
                <w:sz w:val="18"/>
                <w:szCs w:val="18"/>
                <w:lang w:val="en-US"/>
              </w:rPr>
              <w:t>FINAL EXAM: 80% of the final grade</w:t>
            </w:r>
          </w:p>
          <w:p w14:paraId="1A92C4F8" w14:textId="77777777" w:rsidR="00DD2F29" w:rsidRPr="00DE2C8D" w:rsidRDefault="00DD2F29" w:rsidP="009F0296">
            <w:pPr>
              <w:widowControl w:val="0"/>
              <w:autoSpaceDE w:val="0"/>
              <w:autoSpaceDN w:val="0"/>
              <w:adjustRightInd w:val="0"/>
              <w:spacing w:before="0" w:after="0"/>
              <w:rPr>
                <w:rFonts w:ascii="Merriweather" w:eastAsia="Times New Roman" w:hAnsi="Merriweather"/>
                <w:b/>
                <w:sz w:val="18"/>
                <w:szCs w:val="18"/>
                <w:lang w:val="en-US"/>
              </w:rPr>
            </w:pPr>
          </w:p>
          <w:p w14:paraId="5AA6F58D" w14:textId="5226FADD" w:rsidR="00DD2F29" w:rsidRPr="00DE2C8D" w:rsidRDefault="00DD2F29" w:rsidP="009F0296">
            <w:pPr>
              <w:widowControl w:val="0"/>
              <w:autoSpaceDE w:val="0"/>
              <w:autoSpaceDN w:val="0"/>
              <w:adjustRightInd w:val="0"/>
              <w:spacing w:before="0" w:after="0"/>
              <w:rPr>
                <w:rFonts w:ascii="Merriweather" w:eastAsia="Times New Roman" w:hAnsi="Merriweather"/>
                <w:b/>
                <w:sz w:val="18"/>
                <w:szCs w:val="18"/>
                <w:lang w:val="en-US"/>
              </w:rPr>
            </w:pPr>
            <w:r w:rsidRPr="00DE2C8D">
              <w:rPr>
                <w:rStyle w:val="d2edcug0"/>
                <w:rFonts w:ascii="Merriweather" w:hAnsi="Merriweather"/>
                <w:b/>
                <w:bCs/>
                <w:color w:val="050505"/>
                <w:sz w:val="18"/>
                <w:szCs w:val="18"/>
                <w:lang w:val="en-US"/>
              </w:rPr>
              <w:t>I strongly encourage all students to participate in our discussions</w:t>
            </w:r>
            <w:r w:rsidRPr="00DE2C8D">
              <w:rPr>
                <w:rStyle w:val="apple-converted-space"/>
                <w:rFonts w:ascii="Merriweather" w:hAnsi="Merriweather"/>
                <w:color w:val="050505"/>
                <w:sz w:val="18"/>
                <w:szCs w:val="18"/>
                <w:lang w:val="en-US"/>
              </w:rPr>
              <w:t> </w:t>
            </w:r>
            <w:r w:rsidRPr="00DE2C8D">
              <w:rPr>
                <w:rStyle w:val="d2edcug0"/>
                <w:rFonts w:ascii="Merriweather" w:hAnsi="Merriweather"/>
                <w:color w:val="050505"/>
                <w:sz w:val="18"/>
                <w:szCs w:val="18"/>
                <w:lang w:val="en-US"/>
              </w:rPr>
              <w:t>and express their opinion on some concepts and ideas.</w:t>
            </w:r>
          </w:p>
          <w:p w14:paraId="36BB09E2" w14:textId="77777777" w:rsidR="00DD2F29" w:rsidRPr="00DE2C8D" w:rsidRDefault="00DD2F29" w:rsidP="009F0296">
            <w:pPr>
              <w:spacing w:before="0" w:after="0"/>
              <w:rPr>
                <w:rFonts w:ascii="Merriweather" w:hAnsi="Merriweather"/>
                <w:b/>
                <w:sz w:val="18"/>
                <w:szCs w:val="18"/>
                <w:lang w:val="en-US"/>
              </w:rPr>
            </w:pPr>
          </w:p>
        </w:tc>
      </w:tr>
      <w:tr w:rsidR="00DD2F29" w:rsidRPr="00DE2C8D" w14:paraId="50D53BEA" w14:textId="77777777" w:rsidTr="009F0296">
        <w:trPr>
          <w:trHeight w:val="91"/>
        </w:trPr>
        <w:tc>
          <w:tcPr>
            <w:tcW w:w="654" w:type="dxa"/>
            <w:shd w:val="clear" w:color="auto" w:fill="E7E6E6"/>
            <w:vAlign w:val="center"/>
          </w:tcPr>
          <w:p w14:paraId="30AFD144" w14:textId="77777777" w:rsidR="00DD2F29" w:rsidRPr="00DE2C8D" w:rsidRDefault="00DD2F29" w:rsidP="009F0296">
            <w:pPr>
              <w:spacing w:before="0" w:after="0"/>
              <w:jc w:val="center"/>
              <w:rPr>
                <w:rFonts w:ascii="Merriweather" w:hAnsi="Merriweather"/>
                <w:b/>
                <w:sz w:val="18"/>
                <w:szCs w:val="18"/>
                <w:lang w:val="en-US"/>
              </w:rPr>
            </w:pPr>
            <w:r w:rsidRPr="00DE2C8D">
              <w:rPr>
                <w:rFonts w:ascii="Merriweather" w:hAnsi="Merriweather"/>
                <w:b/>
                <w:sz w:val="18"/>
                <w:szCs w:val="18"/>
                <w:lang w:val="en-US"/>
              </w:rPr>
              <w:t>No.</w:t>
            </w:r>
          </w:p>
        </w:tc>
        <w:tc>
          <w:tcPr>
            <w:tcW w:w="781" w:type="dxa"/>
            <w:shd w:val="clear" w:color="auto" w:fill="E7E6E6"/>
            <w:vAlign w:val="center"/>
          </w:tcPr>
          <w:p w14:paraId="63FBECAD" w14:textId="77777777" w:rsidR="00DD2F29" w:rsidRPr="00DE2C8D" w:rsidRDefault="00DD2F29" w:rsidP="009F0296">
            <w:pPr>
              <w:spacing w:before="0" w:after="0"/>
              <w:jc w:val="center"/>
              <w:rPr>
                <w:rFonts w:ascii="Merriweather" w:hAnsi="Merriweather"/>
                <w:b/>
                <w:sz w:val="18"/>
                <w:szCs w:val="18"/>
                <w:lang w:val="en-US"/>
              </w:rPr>
            </w:pPr>
            <w:r w:rsidRPr="00DE2C8D">
              <w:rPr>
                <w:rFonts w:ascii="Merriweather" w:hAnsi="Merriweather"/>
                <w:b/>
                <w:sz w:val="18"/>
                <w:szCs w:val="18"/>
                <w:lang w:val="en-US"/>
              </w:rPr>
              <w:t>Date</w:t>
            </w:r>
          </w:p>
        </w:tc>
        <w:tc>
          <w:tcPr>
            <w:tcW w:w="2700" w:type="dxa"/>
            <w:shd w:val="clear" w:color="auto" w:fill="E7E6E6"/>
            <w:vAlign w:val="center"/>
          </w:tcPr>
          <w:p w14:paraId="52B393EB" w14:textId="77777777" w:rsidR="00DD2F29" w:rsidRPr="00DE2C8D" w:rsidRDefault="00DD2F29" w:rsidP="009F0296">
            <w:pPr>
              <w:spacing w:before="0" w:after="0"/>
              <w:jc w:val="center"/>
              <w:rPr>
                <w:rFonts w:ascii="Merriweather" w:hAnsi="Merriweather"/>
                <w:b/>
                <w:sz w:val="18"/>
                <w:szCs w:val="18"/>
                <w:lang w:val="en-US"/>
              </w:rPr>
            </w:pPr>
            <w:r w:rsidRPr="00DE2C8D">
              <w:rPr>
                <w:rFonts w:ascii="Merriweather" w:hAnsi="Merriweather"/>
                <w:b/>
                <w:sz w:val="18"/>
                <w:szCs w:val="18"/>
                <w:lang w:val="en-US"/>
              </w:rPr>
              <w:t>Title</w:t>
            </w:r>
          </w:p>
        </w:tc>
        <w:tc>
          <w:tcPr>
            <w:tcW w:w="5332" w:type="dxa"/>
            <w:shd w:val="clear" w:color="auto" w:fill="E7E6E6"/>
            <w:vAlign w:val="center"/>
          </w:tcPr>
          <w:p w14:paraId="4E3E8DDD" w14:textId="77777777" w:rsidR="00DD2F29" w:rsidRPr="00DE2C8D" w:rsidRDefault="00DD2F29" w:rsidP="009F0296">
            <w:pPr>
              <w:spacing w:before="0" w:after="0"/>
              <w:jc w:val="center"/>
              <w:rPr>
                <w:rFonts w:ascii="Merriweather" w:hAnsi="Merriweather"/>
                <w:b/>
                <w:sz w:val="18"/>
                <w:szCs w:val="18"/>
                <w:lang w:val="en-US"/>
              </w:rPr>
            </w:pPr>
            <w:r w:rsidRPr="00DE2C8D">
              <w:rPr>
                <w:rFonts w:ascii="Merriweather" w:hAnsi="Merriweather"/>
                <w:b/>
                <w:sz w:val="18"/>
                <w:szCs w:val="18"/>
                <w:lang w:val="en-US"/>
              </w:rPr>
              <w:t>Literature</w:t>
            </w:r>
          </w:p>
        </w:tc>
      </w:tr>
      <w:tr w:rsidR="00DD2F29" w:rsidRPr="00DE2C8D" w14:paraId="00139DA0" w14:textId="77777777" w:rsidTr="009F0296">
        <w:trPr>
          <w:trHeight w:val="836"/>
        </w:trPr>
        <w:tc>
          <w:tcPr>
            <w:tcW w:w="654" w:type="dxa"/>
            <w:vAlign w:val="center"/>
          </w:tcPr>
          <w:p w14:paraId="1F6857AD"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w:t>
            </w:r>
          </w:p>
        </w:tc>
        <w:tc>
          <w:tcPr>
            <w:tcW w:w="781" w:type="dxa"/>
            <w:shd w:val="clear" w:color="auto" w:fill="auto"/>
            <w:vAlign w:val="center"/>
          </w:tcPr>
          <w:p w14:paraId="00F84F42"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29.2.2024</w:t>
            </w:r>
          </w:p>
        </w:tc>
        <w:tc>
          <w:tcPr>
            <w:tcW w:w="2700" w:type="dxa"/>
            <w:vAlign w:val="center"/>
          </w:tcPr>
          <w:p w14:paraId="51054E6C"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Introduction to the course</w:t>
            </w:r>
          </w:p>
        </w:tc>
        <w:tc>
          <w:tcPr>
            <w:tcW w:w="5332" w:type="dxa"/>
            <w:vAlign w:val="center"/>
          </w:tcPr>
          <w:p w14:paraId="539E6EF5" w14:textId="77777777" w:rsidR="00DD2F29" w:rsidRPr="00DE2C8D" w:rsidRDefault="00DD2F29" w:rsidP="009F0296">
            <w:pPr>
              <w:spacing w:before="0" w:after="0"/>
              <w:rPr>
                <w:rFonts w:ascii="Merriweather" w:hAnsi="Merriweather"/>
                <w:sz w:val="18"/>
                <w:szCs w:val="18"/>
                <w:lang w:val="en-US"/>
              </w:rPr>
            </w:pPr>
          </w:p>
        </w:tc>
      </w:tr>
      <w:tr w:rsidR="00DD2F29" w:rsidRPr="00DE2C8D" w14:paraId="00B65439" w14:textId="77777777" w:rsidTr="009F0296">
        <w:trPr>
          <w:trHeight w:val="670"/>
        </w:trPr>
        <w:tc>
          <w:tcPr>
            <w:tcW w:w="654" w:type="dxa"/>
            <w:vAlign w:val="center"/>
          </w:tcPr>
          <w:p w14:paraId="0B92B6D4"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2.</w:t>
            </w:r>
          </w:p>
        </w:tc>
        <w:tc>
          <w:tcPr>
            <w:tcW w:w="781" w:type="dxa"/>
            <w:shd w:val="clear" w:color="auto" w:fill="auto"/>
            <w:vAlign w:val="center"/>
          </w:tcPr>
          <w:p w14:paraId="167CA33C"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7.3.</w:t>
            </w:r>
          </w:p>
        </w:tc>
        <w:tc>
          <w:tcPr>
            <w:tcW w:w="2700" w:type="dxa"/>
            <w:vAlign w:val="center"/>
          </w:tcPr>
          <w:p w14:paraId="468EE91E"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Culture and Representation </w:t>
            </w:r>
          </w:p>
        </w:tc>
        <w:tc>
          <w:tcPr>
            <w:tcW w:w="5332" w:type="dxa"/>
            <w:vAlign w:val="center"/>
          </w:tcPr>
          <w:p w14:paraId="7391EDA5"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 xml:space="preserve">LECTURE: </w:t>
            </w:r>
          </w:p>
          <w:p w14:paraId="4056C116"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 xml:space="preserve">Hall, Stuart (ed) </w:t>
            </w:r>
            <w:r w:rsidRPr="00DE2C8D">
              <w:rPr>
                <w:rFonts w:ascii="Merriweather" w:hAnsi="Merriweather"/>
                <w:i/>
                <w:sz w:val="18"/>
                <w:szCs w:val="18"/>
                <w:lang w:val="en-US"/>
              </w:rPr>
              <w:t xml:space="preserve">Representation: Cultural Representations and Signifying Practices. </w:t>
            </w:r>
            <w:r w:rsidRPr="00DE2C8D">
              <w:rPr>
                <w:rFonts w:ascii="Merriweather" w:hAnsi="Merriweather"/>
                <w:sz w:val="18"/>
                <w:szCs w:val="18"/>
                <w:lang w:val="en-US"/>
              </w:rPr>
              <w:t>London: SAGE Publications Ltd, 2012 (pp.15- 26)</w:t>
            </w:r>
          </w:p>
          <w:p w14:paraId="5B3A4348" w14:textId="77777777" w:rsidR="00DD2F29" w:rsidRPr="00DE2C8D" w:rsidRDefault="00DD2F29" w:rsidP="009F0296">
            <w:pPr>
              <w:pStyle w:val="Heading1"/>
              <w:spacing w:before="0"/>
              <w:rPr>
                <w:rFonts w:ascii="Merriweather" w:hAnsi="Merriweather"/>
                <w:sz w:val="18"/>
                <w:szCs w:val="18"/>
                <w:lang w:val="en-US"/>
              </w:rPr>
            </w:pPr>
          </w:p>
          <w:p w14:paraId="6533F646" w14:textId="77777777" w:rsidR="00DD2F29" w:rsidRPr="00DE2C8D" w:rsidRDefault="00DD2F29" w:rsidP="009F0296">
            <w:pPr>
              <w:pStyle w:val="Heading1"/>
              <w:spacing w:before="0"/>
              <w:rPr>
                <w:rFonts w:ascii="Merriweather" w:hAnsi="Merriweather"/>
                <w:b w:val="0"/>
                <w:bCs w:val="0"/>
                <w:sz w:val="18"/>
                <w:szCs w:val="18"/>
                <w:lang w:val="en-US"/>
              </w:rPr>
            </w:pPr>
            <w:r w:rsidRPr="00DE2C8D">
              <w:rPr>
                <w:rFonts w:ascii="Merriweather" w:hAnsi="Merriweather"/>
                <w:sz w:val="18"/>
                <w:szCs w:val="18"/>
                <w:lang w:val="en-US"/>
              </w:rPr>
              <w:t xml:space="preserve">Student Presentations: </w:t>
            </w:r>
          </w:p>
          <w:p w14:paraId="157BC276" w14:textId="77777777" w:rsidR="00DD2F29" w:rsidRPr="00DE2C8D" w:rsidRDefault="00DD2F29" w:rsidP="00DD2F29">
            <w:pPr>
              <w:pStyle w:val="Heading1"/>
              <w:numPr>
                <w:ilvl w:val="0"/>
                <w:numId w:val="22"/>
              </w:numPr>
              <w:tabs>
                <w:tab w:val="num" w:pos="360"/>
              </w:tabs>
              <w:spacing w:before="0"/>
              <w:ind w:left="0" w:firstLine="0"/>
              <w:rPr>
                <w:rFonts w:ascii="Merriweather" w:hAnsi="Merriweather"/>
                <w:b w:val="0"/>
                <w:bCs w:val="0"/>
                <w:sz w:val="18"/>
                <w:szCs w:val="18"/>
                <w:lang w:val="en-US"/>
              </w:rPr>
            </w:pPr>
            <w:r w:rsidRPr="00DE2C8D">
              <w:rPr>
                <w:rFonts w:ascii="Merriweather" w:hAnsi="Merriweather"/>
                <w:b w:val="0"/>
                <w:bCs w:val="0"/>
                <w:sz w:val="18"/>
                <w:szCs w:val="18"/>
                <w:lang w:val="en-US"/>
              </w:rPr>
              <w:t>An Introduction to Erich Auerbach's Mimesis, by Professor Andrew White (YOU TUBE) (https://www.youtube.com/watch?v=ip68qhIlrKs)</w:t>
            </w:r>
          </w:p>
          <w:p w14:paraId="47DFD2FA" w14:textId="77777777" w:rsidR="00DD2F29" w:rsidRPr="00DE2C8D" w:rsidRDefault="00DD2F29" w:rsidP="00DD2F29">
            <w:pPr>
              <w:numPr>
                <w:ilvl w:val="0"/>
                <w:numId w:val="22"/>
              </w:numPr>
              <w:spacing w:before="0" w:after="0"/>
              <w:rPr>
                <w:rFonts w:ascii="Merriweather" w:hAnsi="Merriweather"/>
                <w:sz w:val="18"/>
                <w:szCs w:val="18"/>
                <w:lang w:val="en-US"/>
              </w:rPr>
            </w:pPr>
            <w:r w:rsidRPr="00DE2C8D">
              <w:rPr>
                <w:rFonts w:ascii="Merriweather" w:hAnsi="Merriweather"/>
                <w:sz w:val="18"/>
                <w:szCs w:val="18"/>
                <w:lang w:val="en-US"/>
              </w:rPr>
              <w:t xml:space="preserve">Auerbach, Erich. Odysseus’ Scar, in </w:t>
            </w:r>
            <w:r w:rsidRPr="00DE2C8D">
              <w:rPr>
                <w:rFonts w:ascii="Merriweather" w:hAnsi="Merriweather"/>
                <w:i/>
                <w:iCs/>
                <w:sz w:val="18"/>
                <w:szCs w:val="18"/>
                <w:lang w:val="en-US"/>
              </w:rPr>
              <w:t xml:space="preserve">Mimesis: The Representation of Reality in Western Literature, </w:t>
            </w:r>
            <w:r w:rsidRPr="00DE2C8D">
              <w:rPr>
                <w:rFonts w:ascii="Merriweather" w:hAnsi="Merriweather"/>
                <w:sz w:val="18"/>
                <w:szCs w:val="18"/>
                <w:lang w:val="en-US"/>
              </w:rPr>
              <w:t>Princeton University Press, 2003. (pp. 3-23).</w:t>
            </w:r>
          </w:p>
          <w:p w14:paraId="70AD9DCE" w14:textId="77777777" w:rsidR="00DD2F29" w:rsidRPr="00DE2C8D" w:rsidRDefault="00DD2F29" w:rsidP="009F0296">
            <w:pPr>
              <w:spacing w:before="0" w:after="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792532E1" w14:textId="77777777" w:rsidR="00DD2F29" w:rsidRPr="00DE2C8D" w:rsidRDefault="00DD2F29" w:rsidP="009F0296">
            <w:pPr>
              <w:pStyle w:val="NormalWeb"/>
              <w:spacing w:before="0" w:beforeAutospacing="0" w:after="0" w:afterAutospacing="0"/>
              <w:ind w:left="1440"/>
              <w:rPr>
                <w:rFonts w:ascii="Merriweather" w:hAnsi="Merriweather"/>
                <w:iCs/>
                <w:sz w:val="18"/>
                <w:szCs w:val="18"/>
                <w:lang w:val="en-US"/>
              </w:rPr>
            </w:pPr>
          </w:p>
          <w:p w14:paraId="60FA630A" w14:textId="6F784D25" w:rsidR="00DD2F29" w:rsidRPr="00DE2C8D" w:rsidRDefault="00DD2F29" w:rsidP="009F0296">
            <w:pPr>
              <w:pStyle w:val="NormalWeb"/>
              <w:spacing w:before="0" w:beforeAutospacing="0" w:after="0" w:afterAutospacing="0"/>
              <w:ind w:left="1440"/>
              <w:rPr>
                <w:rFonts w:ascii="Merriweather" w:hAnsi="Merriweather"/>
                <w:iCs/>
                <w:sz w:val="18"/>
                <w:szCs w:val="18"/>
                <w:lang w:val="en-US"/>
              </w:rPr>
            </w:pPr>
          </w:p>
        </w:tc>
      </w:tr>
      <w:tr w:rsidR="00DD2F29" w:rsidRPr="00DE2C8D" w14:paraId="6FB42E58" w14:textId="77777777" w:rsidTr="009F0296">
        <w:trPr>
          <w:trHeight w:val="1122"/>
        </w:trPr>
        <w:tc>
          <w:tcPr>
            <w:tcW w:w="654" w:type="dxa"/>
            <w:vAlign w:val="center"/>
          </w:tcPr>
          <w:p w14:paraId="6DC9BD29"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3.</w:t>
            </w:r>
          </w:p>
        </w:tc>
        <w:tc>
          <w:tcPr>
            <w:tcW w:w="781" w:type="dxa"/>
            <w:tcBorders>
              <w:bottom w:val="single" w:sz="4" w:space="0" w:color="auto"/>
            </w:tcBorders>
            <w:shd w:val="clear" w:color="auto" w:fill="auto"/>
            <w:vAlign w:val="center"/>
          </w:tcPr>
          <w:p w14:paraId="6F6ABF69"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14.3.</w:t>
            </w:r>
          </w:p>
        </w:tc>
        <w:tc>
          <w:tcPr>
            <w:tcW w:w="2700" w:type="dxa"/>
            <w:vAlign w:val="center"/>
          </w:tcPr>
          <w:p w14:paraId="6D3E0B90"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Structuralism </w:t>
            </w:r>
          </w:p>
        </w:tc>
        <w:tc>
          <w:tcPr>
            <w:tcW w:w="5332" w:type="dxa"/>
            <w:vAlign w:val="center"/>
          </w:tcPr>
          <w:p w14:paraId="004E8D3A"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LECTURE:</w:t>
            </w:r>
          </w:p>
          <w:p w14:paraId="608C8B90"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 xml:space="preserve">Hall, Stuart (ed) </w:t>
            </w:r>
            <w:r w:rsidRPr="00DE2C8D">
              <w:rPr>
                <w:rFonts w:ascii="Merriweather" w:hAnsi="Merriweather"/>
                <w:i/>
                <w:sz w:val="18"/>
                <w:szCs w:val="18"/>
                <w:lang w:val="en-US"/>
              </w:rPr>
              <w:t xml:space="preserve">Representation: Cultural Representations and Signifying Practices. </w:t>
            </w:r>
            <w:r w:rsidRPr="00DE2C8D">
              <w:rPr>
                <w:rFonts w:ascii="Merriweather" w:hAnsi="Merriweather"/>
                <w:sz w:val="18"/>
                <w:szCs w:val="18"/>
                <w:lang w:val="en-US"/>
              </w:rPr>
              <w:t>London: SAGE Publications Ltd, 2012 (pp.26- 35)</w:t>
            </w:r>
          </w:p>
          <w:p w14:paraId="0AD2F493" w14:textId="77777777" w:rsidR="00DD2F29" w:rsidRPr="00DE2C8D" w:rsidRDefault="00DD2F29" w:rsidP="009F0296">
            <w:pPr>
              <w:pStyle w:val="ColorfulList-Accent11"/>
              <w:spacing w:after="0" w:line="240" w:lineRule="auto"/>
              <w:ind w:left="0"/>
              <w:rPr>
                <w:rFonts w:ascii="Merriweather" w:hAnsi="Merriweather"/>
                <w:sz w:val="18"/>
                <w:szCs w:val="18"/>
                <w:lang w:val="en-US"/>
              </w:rPr>
            </w:pPr>
          </w:p>
          <w:p w14:paraId="59FD646C" w14:textId="77777777" w:rsidR="00DD2F29" w:rsidRPr="00DE2C8D" w:rsidRDefault="00DD2F29" w:rsidP="009F0296">
            <w:pPr>
              <w:spacing w:before="0" w:after="0"/>
              <w:rPr>
                <w:rFonts w:ascii="Merriweather" w:eastAsia="Times New Roman" w:hAnsi="Merriweather"/>
                <w:b/>
                <w:bCs/>
                <w:sz w:val="18"/>
                <w:szCs w:val="18"/>
                <w:lang w:val="en-US" w:eastAsia="en-GB"/>
              </w:rPr>
            </w:pPr>
            <w:r w:rsidRPr="00DE2C8D">
              <w:rPr>
                <w:rFonts w:ascii="Merriweather" w:eastAsia="Times New Roman" w:hAnsi="Merriweather"/>
                <w:b/>
                <w:bCs/>
                <w:sz w:val="18"/>
                <w:szCs w:val="18"/>
                <w:lang w:val="en-US" w:eastAsia="en-GB"/>
              </w:rPr>
              <w:t xml:space="preserve">Student Presentation: </w:t>
            </w:r>
          </w:p>
          <w:p w14:paraId="690265D6" w14:textId="77777777" w:rsidR="00DD2F29" w:rsidRPr="00DE2C8D" w:rsidRDefault="00DD2F29" w:rsidP="00DD2F29">
            <w:pPr>
              <w:pStyle w:val="ListParagraph"/>
              <w:numPr>
                <w:ilvl w:val="0"/>
                <w:numId w:val="23"/>
              </w:numPr>
              <w:spacing w:before="0" w:after="0"/>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 xml:space="preserve">Thomas Schatz. </w:t>
            </w:r>
            <w:r w:rsidRPr="00DE2C8D">
              <w:rPr>
                <w:rFonts w:ascii="Merriweather" w:eastAsia="Times New Roman" w:hAnsi="Merriweather"/>
                <w:i/>
                <w:iCs/>
                <w:sz w:val="18"/>
                <w:szCs w:val="18"/>
                <w:lang w:val="en-US" w:eastAsia="en-GB"/>
              </w:rPr>
              <w:t xml:space="preserve">Hollywood Genres. Formulas, </w:t>
            </w:r>
            <w:proofErr w:type="gramStart"/>
            <w:r w:rsidRPr="00DE2C8D">
              <w:rPr>
                <w:rFonts w:ascii="Merriweather" w:eastAsia="Times New Roman" w:hAnsi="Merriweather"/>
                <w:i/>
                <w:iCs/>
                <w:sz w:val="18"/>
                <w:szCs w:val="18"/>
                <w:lang w:val="en-US" w:eastAsia="en-GB"/>
              </w:rPr>
              <w:t>filmmaking</w:t>
            </w:r>
            <w:proofErr w:type="gramEnd"/>
            <w:r w:rsidRPr="00DE2C8D">
              <w:rPr>
                <w:rFonts w:ascii="Merriweather" w:eastAsia="Times New Roman" w:hAnsi="Merriweather"/>
                <w:i/>
                <w:iCs/>
                <w:sz w:val="18"/>
                <w:szCs w:val="18"/>
                <w:lang w:val="en-US" w:eastAsia="en-GB"/>
              </w:rPr>
              <w:t xml:space="preserve"> and studio system. </w:t>
            </w:r>
            <w:r w:rsidRPr="00DE2C8D">
              <w:rPr>
                <w:rFonts w:ascii="Merriweather" w:eastAsia="Times New Roman" w:hAnsi="Merriweather"/>
                <w:sz w:val="18"/>
                <w:szCs w:val="18"/>
                <w:lang w:val="en-US" w:eastAsia="en-GB"/>
              </w:rPr>
              <w:t xml:space="preserve">Random House New York. 1981. (pp. 14-41) </w:t>
            </w:r>
          </w:p>
          <w:p w14:paraId="1C09C472" w14:textId="77777777" w:rsidR="00DD2F29" w:rsidRPr="00DE2C8D" w:rsidRDefault="00DD2F29" w:rsidP="009F0296">
            <w:pPr>
              <w:pStyle w:val="NormalWeb"/>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4C6BEC8E" w14:textId="77777777"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480E8293"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5DEC35EB" w14:textId="77777777" w:rsidTr="009F0296">
        <w:trPr>
          <w:trHeight w:val="1122"/>
        </w:trPr>
        <w:tc>
          <w:tcPr>
            <w:tcW w:w="654" w:type="dxa"/>
            <w:vAlign w:val="center"/>
          </w:tcPr>
          <w:p w14:paraId="6E62EA37"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lastRenderedPageBreak/>
              <w:t>4.</w:t>
            </w:r>
          </w:p>
        </w:tc>
        <w:tc>
          <w:tcPr>
            <w:tcW w:w="781" w:type="dxa"/>
            <w:tcBorders>
              <w:bottom w:val="single" w:sz="4" w:space="0" w:color="auto"/>
            </w:tcBorders>
            <w:shd w:val="clear" w:color="auto" w:fill="auto"/>
            <w:vAlign w:val="center"/>
          </w:tcPr>
          <w:p w14:paraId="63C030BF"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21.3.</w:t>
            </w:r>
          </w:p>
        </w:tc>
        <w:tc>
          <w:tcPr>
            <w:tcW w:w="2700" w:type="dxa"/>
            <w:vAlign w:val="center"/>
          </w:tcPr>
          <w:p w14:paraId="5F1AF776"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Linguistics to Semiotics: Myth Today</w:t>
            </w:r>
          </w:p>
        </w:tc>
        <w:tc>
          <w:tcPr>
            <w:tcW w:w="5332" w:type="dxa"/>
            <w:vAlign w:val="center"/>
          </w:tcPr>
          <w:p w14:paraId="28944F2C" w14:textId="77777777" w:rsidR="00DD2F29" w:rsidRPr="00DE2C8D" w:rsidRDefault="00DD2F29" w:rsidP="009F0296">
            <w:pPr>
              <w:spacing w:before="0" w:after="0"/>
              <w:rPr>
                <w:rFonts w:ascii="Merriweather" w:hAnsi="Merriweather"/>
                <w:sz w:val="18"/>
                <w:szCs w:val="18"/>
                <w:lang w:val="en-US"/>
              </w:rPr>
            </w:pPr>
            <w:r w:rsidRPr="00DE2C8D">
              <w:rPr>
                <w:rFonts w:ascii="Merriweather" w:hAnsi="Merriweather"/>
                <w:sz w:val="18"/>
                <w:szCs w:val="18"/>
                <w:lang w:val="en-US"/>
              </w:rPr>
              <w:t xml:space="preserve">LECTURE: </w:t>
            </w:r>
          </w:p>
          <w:p w14:paraId="5CAE14A3" w14:textId="77777777" w:rsidR="00DD2F29" w:rsidRPr="00DE2C8D" w:rsidRDefault="00DD2F29" w:rsidP="009F0296">
            <w:pPr>
              <w:spacing w:before="0" w:after="0"/>
              <w:rPr>
                <w:rFonts w:ascii="Merriweather" w:hAnsi="Merriweather"/>
                <w:sz w:val="18"/>
                <w:szCs w:val="18"/>
                <w:lang w:val="en-US"/>
              </w:rPr>
            </w:pPr>
            <w:r w:rsidRPr="00DE2C8D">
              <w:rPr>
                <w:rFonts w:ascii="Merriweather" w:hAnsi="Merriweather"/>
                <w:sz w:val="18"/>
                <w:szCs w:val="18"/>
                <w:lang w:val="en-US"/>
              </w:rPr>
              <w:t xml:space="preserve">Hall, Stuart (ed) </w:t>
            </w:r>
            <w:r w:rsidRPr="00DE2C8D">
              <w:rPr>
                <w:rFonts w:ascii="Merriweather" w:hAnsi="Merriweather"/>
                <w:i/>
                <w:sz w:val="18"/>
                <w:szCs w:val="18"/>
                <w:lang w:val="en-US"/>
              </w:rPr>
              <w:t xml:space="preserve">Representation: Cultural Representations and Signifying Practices. </w:t>
            </w:r>
            <w:r w:rsidRPr="00DE2C8D">
              <w:rPr>
                <w:rFonts w:ascii="Merriweather" w:hAnsi="Merriweather"/>
                <w:sz w:val="18"/>
                <w:szCs w:val="18"/>
                <w:lang w:val="en-US"/>
              </w:rPr>
              <w:t>London: SAGE Publications Ltd, 2012 (pp. 36-41)</w:t>
            </w:r>
          </w:p>
          <w:p w14:paraId="1D5AA043" w14:textId="77777777" w:rsidR="00DD2F29" w:rsidRPr="00DE2C8D" w:rsidRDefault="00DD2F29" w:rsidP="009F0296">
            <w:pPr>
              <w:widowControl w:val="0"/>
              <w:autoSpaceDE w:val="0"/>
              <w:autoSpaceDN w:val="0"/>
              <w:adjustRightInd w:val="0"/>
              <w:spacing w:before="0" w:after="0"/>
              <w:rPr>
                <w:rFonts w:ascii="Merriweather" w:hAnsi="Merriweather"/>
                <w:sz w:val="18"/>
                <w:szCs w:val="18"/>
                <w:lang w:val="en-US"/>
              </w:rPr>
            </w:pPr>
          </w:p>
          <w:p w14:paraId="38C2E529" w14:textId="77777777" w:rsidR="00DD2F29" w:rsidRPr="00DE2C8D" w:rsidRDefault="00DD2F29" w:rsidP="009F0296">
            <w:pPr>
              <w:pStyle w:val="NormalWeb"/>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Student Presentation: </w:t>
            </w:r>
          </w:p>
          <w:p w14:paraId="27DE1FED" w14:textId="77777777" w:rsidR="00DD2F29" w:rsidRPr="00DE2C8D" w:rsidRDefault="00DD2F29" w:rsidP="00DD2F29">
            <w:pPr>
              <w:numPr>
                <w:ilvl w:val="0"/>
                <w:numId w:val="19"/>
              </w:numPr>
              <w:rPr>
                <w:rFonts w:ascii="Merriweather" w:hAnsi="Merriweather"/>
                <w:sz w:val="18"/>
                <w:szCs w:val="18"/>
                <w:lang w:val="en-US"/>
              </w:rPr>
            </w:pPr>
            <w:r w:rsidRPr="00DE2C8D">
              <w:rPr>
                <w:rFonts w:ascii="Merriweather" w:hAnsi="Merriweather"/>
                <w:sz w:val="18"/>
                <w:szCs w:val="18"/>
                <w:lang w:val="en-US"/>
              </w:rPr>
              <w:t xml:space="preserve">Barthes, Roland. </w:t>
            </w:r>
            <w:r w:rsidRPr="00DE2C8D">
              <w:rPr>
                <w:rFonts w:ascii="Merriweather" w:hAnsi="Merriweather"/>
                <w:i/>
                <w:iCs/>
                <w:sz w:val="18"/>
                <w:szCs w:val="18"/>
                <w:lang w:val="en-US"/>
              </w:rPr>
              <w:t>Mythologies.</w:t>
            </w:r>
            <w:r w:rsidRPr="00DE2C8D">
              <w:rPr>
                <w:rFonts w:ascii="Merriweather" w:hAnsi="Merriweather"/>
                <w:sz w:val="18"/>
                <w:szCs w:val="18"/>
                <w:lang w:val="en-US"/>
              </w:rPr>
              <w:t xml:space="preserve"> The Noonday Press. 1972.</w:t>
            </w:r>
          </w:p>
          <w:p w14:paraId="0F7B8C42" w14:textId="77777777" w:rsidR="00DD2F29" w:rsidRPr="00DE2C8D" w:rsidRDefault="00DD2F29" w:rsidP="00DD2F29">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The world of wrestling (pp. 15-26)</w:t>
            </w:r>
          </w:p>
          <w:p w14:paraId="11C08C8E" w14:textId="77777777" w:rsidR="00DD2F29" w:rsidRPr="00DE2C8D" w:rsidRDefault="00DD2F29" w:rsidP="00DD2F29">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 xml:space="preserve">Romans in Film (pp. 26- 29) </w:t>
            </w:r>
          </w:p>
          <w:p w14:paraId="22DCEF7E" w14:textId="77777777" w:rsidR="00DD2F29" w:rsidRPr="00DE2C8D" w:rsidRDefault="00DD2F29" w:rsidP="00DD2F29">
            <w:pPr>
              <w:pStyle w:val="ListParagraph"/>
              <w:numPr>
                <w:ilvl w:val="1"/>
                <w:numId w:val="20"/>
              </w:numPr>
              <w:spacing w:before="0" w:after="0"/>
              <w:rPr>
                <w:rFonts w:ascii="Merriweather" w:hAnsi="Merriweather"/>
                <w:sz w:val="18"/>
                <w:szCs w:val="18"/>
                <w:lang w:val="en-US"/>
              </w:rPr>
            </w:pPr>
            <w:r w:rsidRPr="00DE2C8D">
              <w:rPr>
                <w:rFonts w:ascii="Merriweather" w:hAnsi="Merriweather"/>
                <w:sz w:val="18"/>
                <w:szCs w:val="18"/>
                <w:lang w:val="en-US"/>
              </w:rPr>
              <w:t>The face of Greta Garbo (pp.55-57)</w:t>
            </w:r>
          </w:p>
          <w:p w14:paraId="10DC6854" w14:textId="77777777" w:rsidR="00DD2F29" w:rsidRPr="00DE2C8D" w:rsidRDefault="00DD2F29" w:rsidP="00DD2F29">
            <w:pPr>
              <w:pStyle w:val="ListParagraph"/>
              <w:numPr>
                <w:ilvl w:val="1"/>
                <w:numId w:val="20"/>
              </w:numPr>
              <w:spacing w:before="0" w:after="0"/>
              <w:rPr>
                <w:rStyle w:val="Emphasis"/>
                <w:rFonts w:ascii="Merriweather" w:hAnsi="Merriweather"/>
                <w:i w:val="0"/>
                <w:iCs w:val="0"/>
                <w:sz w:val="18"/>
                <w:szCs w:val="18"/>
                <w:lang w:val="en-US"/>
              </w:rPr>
            </w:pPr>
            <w:r w:rsidRPr="00DE2C8D">
              <w:rPr>
                <w:rFonts w:ascii="Merriweather" w:hAnsi="Merriweather"/>
                <w:sz w:val="18"/>
                <w:szCs w:val="18"/>
                <w:lang w:val="en-US"/>
              </w:rPr>
              <w:t>Striptease (pp. 84-88)</w:t>
            </w:r>
          </w:p>
          <w:p w14:paraId="729B10CA" w14:textId="77777777" w:rsidR="00DD2F29" w:rsidRPr="00DE2C8D" w:rsidRDefault="00DD2F29" w:rsidP="009F0296">
            <w:pPr>
              <w:widowControl w:val="0"/>
              <w:autoSpaceDE w:val="0"/>
              <w:autoSpaceDN w:val="0"/>
              <w:adjustRightInd w:val="0"/>
              <w:spacing w:before="0" w:after="0"/>
              <w:rPr>
                <w:rFonts w:ascii="Merriweather" w:hAnsi="Merriweather"/>
                <w:sz w:val="18"/>
                <w:szCs w:val="18"/>
                <w:lang w:val="en-US"/>
              </w:rPr>
            </w:pPr>
          </w:p>
          <w:p w14:paraId="41E01104" w14:textId="77777777" w:rsidR="00DD2F29" w:rsidRPr="00DE2C8D" w:rsidRDefault="00DD2F29" w:rsidP="009F0296">
            <w:pPr>
              <w:widowControl w:val="0"/>
              <w:autoSpaceDE w:val="0"/>
              <w:autoSpaceDN w:val="0"/>
              <w:adjustRightInd w:val="0"/>
              <w:spacing w:before="0" w:after="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563F0866" w14:textId="0A956EAD"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4B322618" w14:textId="77777777" w:rsidR="00DD2F29" w:rsidRPr="00DE2C8D" w:rsidRDefault="00DD2F29" w:rsidP="009F0296">
            <w:pPr>
              <w:pStyle w:val="NormalWeb"/>
              <w:spacing w:before="0" w:beforeAutospacing="0" w:after="0" w:afterAutospacing="0"/>
              <w:rPr>
                <w:rFonts w:ascii="Merriweather" w:hAnsi="Merriweather"/>
                <w:sz w:val="18"/>
                <w:szCs w:val="18"/>
                <w:lang w:val="en-US" w:eastAsia="en-GB"/>
              </w:rPr>
            </w:pPr>
          </w:p>
        </w:tc>
      </w:tr>
      <w:tr w:rsidR="00DD2F29" w:rsidRPr="00DE2C8D" w14:paraId="57F5A0AD" w14:textId="77777777" w:rsidTr="009F0296">
        <w:trPr>
          <w:trHeight w:val="91"/>
        </w:trPr>
        <w:tc>
          <w:tcPr>
            <w:tcW w:w="654" w:type="dxa"/>
            <w:vAlign w:val="center"/>
          </w:tcPr>
          <w:p w14:paraId="49DD51FC"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5.</w:t>
            </w:r>
          </w:p>
        </w:tc>
        <w:tc>
          <w:tcPr>
            <w:tcW w:w="781" w:type="dxa"/>
            <w:shd w:val="clear" w:color="auto" w:fill="auto"/>
            <w:vAlign w:val="center"/>
          </w:tcPr>
          <w:p w14:paraId="4A9F13AD"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28.3.</w:t>
            </w:r>
          </w:p>
        </w:tc>
        <w:tc>
          <w:tcPr>
            <w:tcW w:w="2700" w:type="dxa"/>
            <w:vAlign w:val="center"/>
          </w:tcPr>
          <w:p w14:paraId="53C2B999"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EASTER HOLIDAY</w:t>
            </w:r>
          </w:p>
        </w:tc>
        <w:tc>
          <w:tcPr>
            <w:tcW w:w="5332" w:type="dxa"/>
            <w:vAlign w:val="center"/>
          </w:tcPr>
          <w:p w14:paraId="7057160B" w14:textId="77777777" w:rsidR="00DD2F29" w:rsidRPr="00DE2C8D" w:rsidRDefault="00DD2F29" w:rsidP="009F0296">
            <w:pPr>
              <w:pStyle w:val="ColorfulList-Accent11"/>
              <w:spacing w:after="0" w:line="240" w:lineRule="auto"/>
              <w:ind w:left="0"/>
              <w:rPr>
                <w:rFonts w:ascii="Merriweather" w:hAnsi="Merriweather"/>
                <w:sz w:val="18"/>
                <w:szCs w:val="18"/>
                <w:lang w:val="en-US"/>
              </w:rPr>
            </w:pPr>
          </w:p>
        </w:tc>
      </w:tr>
      <w:tr w:rsidR="00DD2F29" w:rsidRPr="00DE2C8D" w14:paraId="2E84B2AB" w14:textId="77777777" w:rsidTr="009F0296">
        <w:trPr>
          <w:trHeight w:val="1139"/>
        </w:trPr>
        <w:tc>
          <w:tcPr>
            <w:tcW w:w="654" w:type="dxa"/>
            <w:tcBorders>
              <w:right w:val="single" w:sz="4" w:space="0" w:color="auto"/>
            </w:tcBorders>
            <w:vAlign w:val="center"/>
          </w:tcPr>
          <w:p w14:paraId="0521F048"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6.</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20BAF0F"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4.4.</w:t>
            </w:r>
          </w:p>
        </w:tc>
        <w:tc>
          <w:tcPr>
            <w:tcW w:w="2700" w:type="dxa"/>
            <w:tcBorders>
              <w:left w:val="single" w:sz="4" w:space="0" w:color="auto"/>
            </w:tcBorders>
            <w:vAlign w:val="center"/>
          </w:tcPr>
          <w:p w14:paraId="15478F12"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Discourse, </w:t>
            </w:r>
            <w:proofErr w:type="gramStart"/>
            <w:r w:rsidRPr="00DE2C8D">
              <w:rPr>
                <w:rFonts w:ascii="Merriweather" w:hAnsi="Merriweather"/>
                <w:sz w:val="18"/>
                <w:szCs w:val="18"/>
                <w:lang w:val="en-US"/>
              </w:rPr>
              <w:t>power</w:t>
            </w:r>
            <w:proofErr w:type="gramEnd"/>
            <w:r w:rsidRPr="00DE2C8D">
              <w:rPr>
                <w:rFonts w:ascii="Merriweather" w:hAnsi="Merriweather"/>
                <w:sz w:val="18"/>
                <w:szCs w:val="18"/>
                <w:lang w:val="en-US"/>
              </w:rPr>
              <w:t xml:space="preserve"> and the subject</w:t>
            </w:r>
          </w:p>
          <w:p w14:paraId="754856FE" w14:textId="77777777" w:rsidR="00DD2F29" w:rsidRPr="00DE2C8D" w:rsidRDefault="00DD2F29" w:rsidP="009F0296">
            <w:pPr>
              <w:tabs>
                <w:tab w:val="left" w:pos="468"/>
              </w:tabs>
              <w:spacing w:before="0" w:after="0"/>
              <w:rPr>
                <w:rFonts w:ascii="Merriweather" w:hAnsi="Merriweather"/>
                <w:sz w:val="18"/>
                <w:szCs w:val="18"/>
                <w:lang w:val="en-US"/>
              </w:rPr>
            </w:pPr>
          </w:p>
        </w:tc>
        <w:tc>
          <w:tcPr>
            <w:tcW w:w="5332" w:type="dxa"/>
            <w:vAlign w:val="center"/>
          </w:tcPr>
          <w:p w14:paraId="733E3A9E"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LECTURE:</w:t>
            </w:r>
          </w:p>
          <w:p w14:paraId="355BB244" w14:textId="77777777" w:rsidR="00DD2F29" w:rsidRPr="00DE2C8D" w:rsidRDefault="00DD2F29" w:rsidP="009F0296">
            <w:pPr>
              <w:pStyle w:val="ColorfulList-Accent11"/>
              <w:spacing w:after="0" w:line="240" w:lineRule="auto"/>
              <w:ind w:left="0"/>
              <w:rPr>
                <w:rFonts w:ascii="Merriweather" w:hAnsi="Merriweather"/>
                <w:sz w:val="18"/>
                <w:szCs w:val="18"/>
                <w:lang w:val="en-US"/>
              </w:rPr>
            </w:pPr>
            <w:r w:rsidRPr="00DE2C8D">
              <w:rPr>
                <w:rFonts w:ascii="Merriweather" w:hAnsi="Merriweather"/>
                <w:sz w:val="18"/>
                <w:szCs w:val="18"/>
                <w:lang w:val="en-US"/>
              </w:rPr>
              <w:t xml:space="preserve">Hall, Stuart (ed) </w:t>
            </w:r>
            <w:r w:rsidRPr="00DE2C8D">
              <w:rPr>
                <w:rFonts w:ascii="Merriweather" w:hAnsi="Merriweather"/>
                <w:i/>
                <w:sz w:val="18"/>
                <w:szCs w:val="18"/>
                <w:lang w:val="en-US"/>
              </w:rPr>
              <w:t xml:space="preserve">Representation: Cultural Representations and Signifying Practices. </w:t>
            </w:r>
            <w:r w:rsidRPr="00DE2C8D">
              <w:rPr>
                <w:rFonts w:ascii="Merriweather" w:hAnsi="Merriweather"/>
                <w:sz w:val="18"/>
                <w:szCs w:val="18"/>
                <w:lang w:val="en-US"/>
              </w:rPr>
              <w:t>London: SAGE Publications Ltd, 2012 (pp.41-51)</w:t>
            </w:r>
          </w:p>
          <w:p w14:paraId="19D29FB7" w14:textId="77777777" w:rsidR="00DD2F29" w:rsidRPr="00DE2C8D" w:rsidRDefault="00DD2F29" w:rsidP="009F0296">
            <w:pPr>
              <w:spacing w:before="0" w:after="0"/>
              <w:rPr>
                <w:rFonts w:ascii="Merriweather" w:hAnsi="Merriweather"/>
                <w:sz w:val="18"/>
                <w:szCs w:val="18"/>
                <w:lang w:val="en-US"/>
              </w:rPr>
            </w:pPr>
          </w:p>
          <w:p w14:paraId="4045EE1F" w14:textId="77777777" w:rsidR="00DD2F29" w:rsidRPr="00DE2C8D" w:rsidRDefault="00DD2F29" w:rsidP="009F0296">
            <w:pPr>
              <w:pStyle w:val="NormalWeb"/>
              <w:spacing w:before="0" w:beforeAutospacing="0" w:after="0" w:afterAutospacing="0"/>
              <w:rPr>
                <w:rStyle w:val="Emphasis"/>
                <w:rFonts w:ascii="Merriweather" w:eastAsia="Calibri" w:hAnsi="Merriweather"/>
                <w:b/>
                <w:bCs/>
                <w:i w:val="0"/>
                <w:iCs w:val="0"/>
                <w:sz w:val="18"/>
                <w:szCs w:val="18"/>
                <w:bdr w:val="none" w:sz="0" w:space="0" w:color="auto" w:frame="1"/>
                <w:lang w:val="en-US"/>
              </w:rPr>
            </w:pPr>
            <w:r w:rsidRPr="00DE2C8D">
              <w:rPr>
                <w:rStyle w:val="Emphasis"/>
                <w:rFonts w:ascii="Merriweather" w:eastAsia="Calibri" w:hAnsi="Merriweather"/>
                <w:b/>
                <w:bCs/>
                <w:sz w:val="18"/>
                <w:szCs w:val="18"/>
                <w:bdr w:val="none" w:sz="0" w:space="0" w:color="auto" w:frame="1"/>
                <w:lang w:val="en-US"/>
              </w:rPr>
              <w:t xml:space="preserve">Student Presentation: </w:t>
            </w:r>
          </w:p>
          <w:p w14:paraId="55CCEF68" w14:textId="77777777" w:rsidR="00DD2F29" w:rsidRPr="00DE2C8D" w:rsidRDefault="00DD2F29" w:rsidP="00DD2F29">
            <w:pPr>
              <w:numPr>
                <w:ilvl w:val="0"/>
                <w:numId w:val="21"/>
              </w:numPr>
              <w:rPr>
                <w:rStyle w:val="apple-converted-space"/>
                <w:rFonts w:ascii="Merriweather" w:hAnsi="Merriweather"/>
                <w:sz w:val="18"/>
                <w:szCs w:val="18"/>
                <w:lang w:val="en-US"/>
              </w:rPr>
            </w:pPr>
            <w:r w:rsidRPr="00DE2C8D">
              <w:rPr>
                <w:rStyle w:val="Emphasis"/>
                <w:rFonts w:ascii="Merriweather" w:hAnsi="Merriweather"/>
                <w:sz w:val="18"/>
                <w:szCs w:val="18"/>
                <w:bdr w:val="none" w:sz="0" w:space="0" w:color="auto" w:frame="1"/>
                <w:lang w:val="en-US"/>
              </w:rPr>
              <w:t>Greenblatt, Stephen. The Rise and Fall of Adam and Eve</w:t>
            </w:r>
            <w:r w:rsidRPr="00DE2C8D">
              <w:rPr>
                <w:rStyle w:val="apple-converted-space"/>
                <w:rFonts w:ascii="Merriweather" w:hAnsi="Merriweather"/>
                <w:sz w:val="18"/>
                <w:szCs w:val="18"/>
                <w:shd w:val="clear" w:color="auto" w:fill="FFFFFF"/>
                <w:lang w:val="en-US"/>
              </w:rPr>
              <w:t xml:space="preserve">. London. </w:t>
            </w:r>
            <w:r w:rsidRPr="00DE2C8D">
              <w:rPr>
                <w:rFonts w:ascii="Merriweather" w:hAnsi="Merriweather"/>
                <w:sz w:val="18"/>
                <w:szCs w:val="18"/>
                <w:shd w:val="clear" w:color="auto" w:fill="FFFFFF"/>
                <w:lang w:val="en-US"/>
              </w:rPr>
              <w:t>Bodley Head.</w:t>
            </w:r>
            <w:r w:rsidRPr="00DE2C8D">
              <w:rPr>
                <w:rStyle w:val="apple-converted-space"/>
                <w:rFonts w:ascii="Merriweather" w:hAnsi="Merriweather"/>
                <w:sz w:val="18"/>
                <w:szCs w:val="18"/>
                <w:shd w:val="clear" w:color="auto" w:fill="FFFFFF"/>
                <w:lang w:val="en-US"/>
              </w:rPr>
              <w:t xml:space="preserve"> 2018. </w:t>
            </w:r>
          </w:p>
          <w:p w14:paraId="320941F2" w14:textId="77777777" w:rsidR="00DD2F29" w:rsidRPr="00DE2C8D" w:rsidRDefault="00DD2F29" w:rsidP="00DD2F29">
            <w:pPr>
              <w:pStyle w:val="ListParagraph"/>
              <w:numPr>
                <w:ilvl w:val="1"/>
                <w:numId w:val="21"/>
              </w:numPr>
              <w:spacing w:before="0" w:after="0"/>
              <w:rPr>
                <w:rStyle w:val="apple-converted-space"/>
                <w:rFonts w:ascii="Merriweather" w:hAnsi="Merriweather"/>
                <w:sz w:val="18"/>
                <w:szCs w:val="18"/>
                <w:shd w:val="clear" w:color="auto" w:fill="FFFFFF"/>
                <w:lang w:val="en-US"/>
              </w:rPr>
            </w:pPr>
            <w:r w:rsidRPr="00DE2C8D">
              <w:rPr>
                <w:rStyle w:val="apple-converted-space"/>
                <w:rFonts w:ascii="Merriweather" w:hAnsi="Merriweather"/>
                <w:sz w:val="18"/>
                <w:szCs w:val="18"/>
                <w:shd w:val="clear" w:color="auto" w:fill="FFFFFF"/>
                <w:lang w:val="en-US"/>
              </w:rPr>
              <w:t>Bare Bones (pp.20-63)</w:t>
            </w:r>
          </w:p>
          <w:p w14:paraId="2833C099" w14:textId="77777777" w:rsidR="00DD2F29" w:rsidRPr="00DE2C8D" w:rsidRDefault="00DD2F29" w:rsidP="00DD2F29">
            <w:pPr>
              <w:pStyle w:val="ListParagraph"/>
              <w:numPr>
                <w:ilvl w:val="1"/>
                <w:numId w:val="21"/>
              </w:numPr>
              <w:spacing w:before="0" w:after="0"/>
              <w:rPr>
                <w:rStyle w:val="apple-converted-space"/>
                <w:rFonts w:ascii="Merriweather" w:hAnsi="Merriweather"/>
                <w:sz w:val="18"/>
                <w:szCs w:val="18"/>
                <w:shd w:val="clear" w:color="auto" w:fill="FFFFFF"/>
                <w:lang w:val="en-US"/>
              </w:rPr>
            </w:pPr>
            <w:r w:rsidRPr="00DE2C8D">
              <w:rPr>
                <w:rStyle w:val="apple-converted-space"/>
                <w:rFonts w:ascii="Merriweather" w:hAnsi="Merriweather"/>
                <w:sz w:val="18"/>
                <w:szCs w:val="18"/>
                <w:shd w:val="clear" w:color="auto" w:fill="FFFFFF"/>
                <w:lang w:val="en-US"/>
              </w:rPr>
              <w:t>Eve's Murder (pp.279-319)</w:t>
            </w:r>
          </w:p>
          <w:p w14:paraId="647085B2" w14:textId="77777777" w:rsidR="00DD2F29" w:rsidRPr="00DE2C8D" w:rsidRDefault="00DD2F29" w:rsidP="00DD2F29">
            <w:pPr>
              <w:pStyle w:val="ListParagraph"/>
              <w:numPr>
                <w:ilvl w:val="1"/>
                <w:numId w:val="21"/>
              </w:numPr>
              <w:spacing w:before="0" w:after="0"/>
              <w:rPr>
                <w:rFonts w:ascii="Merriweather" w:hAnsi="Merriweather"/>
                <w:sz w:val="18"/>
                <w:szCs w:val="18"/>
                <w:lang w:val="en-US"/>
              </w:rPr>
            </w:pPr>
            <w:r w:rsidRPr="00DE2C8D">
              <w:rPr>
                <w:rStyle w:val="apple-converted-space"/>
                <w:rFonts w:ascii="Merriweather" w:hAnsi="Merriweather"/>
                <w:sz w:val="18"/>
                <w:szCs w:val="18"/>
                <w:shd w:val="clear" w:color="auto" w:fill="FFFFFF"/>
                <w:lang w:val="en-US"/>
              </w:rPr>
              <w:t xml:space="preserve">Darwin's Doubts (pp.603-637) </w:t>
            </w:r>
          </w:p>
          <w:p w14:paraId="4BC5EEE1" w14:textId="77777777" w:rsidR="00DD2F29" w:rsidRPr="00DE2C8D" w:rsidRDefault="00DD2F29" w:rsidP="009F0296">
            <w:pPr>
              <w:pStyle w:val="NormalWeb"/>
              <w:spacing w:before="0" w:beforeAutospacing="0" w:after="0" w:afterAutospacing="0"/>
              <w:rPr>
                <w:rStyle w:val="apple-converted-space"/>
                <w:rFonts w:ascii="Merriweather" w:hAnsi="Merriweather"/>
                <w:sz w:val="18"/>
                <w:szCs w:val="18"/>
                <w:shd w:val="clear" w:color="auto" w:fill="FFFFFF"/>
                <w:lang w:val="en-US"/>
              </w:rPr>
            </w:pPr>
          </w:p>
          <w:p w14:paraId="036A1931" w14:textId="77777777" w:rsidR="00DD2F29" w:rsidRPr="00DE2C8D" w:rsidRDefault="00DD2F29" w:rsidP="009F0296">
            <w:pPr>
              <w:pStyle w:val="NormalWeb"/>
              <w:spacing w:before="0" w:beforeAutospacing="0" w:after="0" w:afterAutospacing="0"/>
              <w:rPr>
                <w:rStyle w:val="apple-converted-space"/>
                <w:rFonts w:ascii="Merriweather" w:hAnsi="Merriweather"/>
                <w:b/>
                <w:bCs/>
                <w:sz w:val="18"/>
                <w:szCs w:val="18"/>
                <w:shd w:val="clear" w:color="auto" w:fill="FFFFFF"/>
                <w:lang w:val="en-US"/>
              </w:rPr>
            </w:pPr>
            <w:r w:rsidRPr="00DE2C8D">
              <w:rPr>
                <w:rStyle w:val="apple-converted-space"/>
                <w:rFonts w:ascii="Merriweather" w:hAnsi="Merriweather"/>
                <w:b/>
                <w:bCs/>
                <w:sz w:val="18"/>
                <w:szCs w:val="18"/>
                <w:shd w:val="clear" w:color="auto" w:fill="FFFFFF"/>
                <w:lang w:val="en-US"/>
              </w:rPr>
              <w:t xml:space="preserve">Presenters: </w:t>
            </w:r>
          </w:p>
          <w:p w14:paraId="6A927B7B" w14:textId="77777777"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75D95AFE"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6CA0605F" w14:textId="77777777" w:rsidTr="009F0296">
        <w:trPr>
          <w:trHeight w:val="91"/>
        </w:trPr>
        <w:tc>
          <w:tcPr>
            <w:tcW w:w="654" w:type="dxa"/>
            <w:vAlign w:val="center"/>
          </w:tcPr>
          <w:p w14:paraId="33C70F48"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7.</w:t>
            </w:r>
          </w:p>
        </w:tc>
        <w:tc>
          <w:tcPr>
            <w:tcW w:w="781" w:type="dxa"/>
            <w:shd w:val="clear" w:color="auto" w:fill="auto"/>
            <w:vAlign w:val="center"/>
          </w:tcPr>
          <w:p w14:paraId="76A209BB"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11.4.</w:t>
            </w:r>
          </w:p>
        </w:tc>
        <w:tc>
          <w:tcPr>
            <w:tcW w:w="2700" w:type="dxa"/>
            <w:vAlign w:val="center"/>
          </w:tcPr>
          <w:p w14:paraId="415C3D33"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Carnival and the Grotesque body</w:t>
            </w:r>
          </w:p>
        </w:tc>
        <w:tc>
          <w:tcPr>
            <w:tcW w:w="5332" w:type="dxa"/>
            <w:vAlign w:val="center"/>
          </w:tcPr>
          <w:p w14:paraId="0AA4A785"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LECTURE:</w:t>
            </w:r>
          </w:p>
          <w:p w14:paraId="69BB528F" w14:textId="77777777" w:rsidR="00DD2F29" w:rsidRPr="00DE2C8D" w:rsidRDefault="00DD2F29" w:rsidP="009F0296">
            <w:pPr>
              <w:tabs>
                <w:tab w:val="left" w:pos="468"/>
              </w:tabs>
              <w:spacing w:before="0" w:after="0"/>
              <w:rPr>
                <w:rFonts w:ascii="Merriweather" w:hAnsi="Merriweather"/>
                <w:sz w:val="18"/>
                <w:szCs w:val="18"/>
                <w:lang w:val="en-US"/>
              </w:rPr>
            </w:pPr>
            <w:proofErr w:type="spellStart"/>
            <w:r w:rsidRPr="00DE2C8D">
              <w:rPr>
                <w:rFonts w:ascii="Merriweather" w:hAnsi="Merriweather"/>
                <w:sz w:val="18"/>
                <w:szCs w:val="18"/>
                <w:lang w:val="en-US"/>
              </w:rPr>
              <w:t>Dentith</w:t>
            </w:r>
            <w:proofErr w:type="spellEnd"/>
            <w:r w:rsidRPr="00DE2C8D">
              <w:rPr>
                <w:rFonts w:ascii="Merriweather" w:hAnsi="Merriweather"/>
                <w:sz w:val="18"/>
                <w:szCs w:val="18"/>
                <w:lang w:val="en-US"/>
              </w:rPr>
              <w:t xml:space="preserve">, Simon (ed). </w:t>
            </w:r>
            <w:r w:rsidRPr="00DE2C8D">
              <w:rPr>
                <w:rFonts w:ascii="Merriweather" w:hAnsi="Merriweather"/>
                <w:i/>
                <w:iCs/>
                <w:sz w:val="18"/>
                <w:szCs w:val="18"/>
                <w:lang w:val="en-US"/>
              </w:rPr>
              <w:t>Bakhtinian thought. An Introductory Reader.</w:t>
            </w:r>
            <w:r w:rsidRPr="00DE2C8D">
              <w:rPr>
                <w:rFonts w:ascii="Merriweather" w:hAnsi="Merriweather"/>
                <w:sz w:val="18"/>
                <w:szCs w:val="18"/>
                <w:lang w:val="en-US"/>
              </w:rPr>
              <w:t xml:space="preserve"> Routledge. New York. 2006. (pp. 65-87)</w:t>
            </w:r>
          </w:p>
          <w:p w14:paraId="525B2F76" w14:textId="77777777" w:rsidR="00DD2F29" w:rsidRPr="00DE2C8D" w:rsidRDefault="00DD2F29" w:rsidP="009F0296">
            <w:pPr>
              <w:tabs>
                <w:tab w:val="left" w:pos="468"/>
              </w:tabs>
              <w:spacing w:before="0" w:after="0"/>
              <w:rPr>
                <w:rFonts w:ascii="Merriweather" w:hAnsi="Merriweather"/>
                <w:sz w:val="18"/>
                <w:szCs w:val="18"/>
                <w:lang w:val="en-US"/>
              </w:rPr>
            </w:pPr>
          </w:p>
          <w:p w14:paraId="0F3890D8" w14:textId="77777777" w:rsidR="00DD2F29" w:rsidRPr="00DE2C8D" w:rsidRDefault="00DD2F29" w:rsidP="009F0296">
            <w:pPr>
              <w:tabs>
                <w:tab w:val="left" w:pos="468"/>
              </w:tabs>
              <w:spacing w:before="0" w:after="0"/>
              <w:rPr>
                <w:rFonts w:ascii="Merriweather" w:hAnsi="Merriweather"/>
                <w:b/>
                <w:bCs/>
                <w:sz w:val="18"/>
                <w:szCs w:val="18"/>
                <w:lang w:val="en-US"/>
              </w:rPr>
            </w:pPr>
          </w:p>
          <w:p w14:paraId="0819732F" w14:textId="77777777" w:rsidR="00DD2F29" w:rsidRPr="00DE2C8D" w:rsidRDefault="00DD2F29" w:rsidP="009F0296">
            <w:pPr>
              <w:tabs>
                <w:tab w:val="left" w:pos="468"/>
              </w:tabs>
              <w:spacing w:before="0" w:after="0"/>
              <w:rPr>
                <w:rFonts w:ascii="Merriweather" w:hAnsi="Merriweather"/>
                <w:b/>
                <w:bCs/>
                <w:sz w:val="18"/>
                <w:szCs w:val="18"/>
                <w:lang w:val="en-US"/>
              </w:rPr>
            </w:pPr>
            <w:r w:rsidRPr="00DE2C8D">
              <w:rPr>
                <w:rFonts w:ascii="Merriweather" w:hAnsi="Merriweather"/>
                <w:b/>
                <w:bCs/>
                <w:sz w:val="18"/>
                <w:szCs w:val="18"/>
                <w:lang w:val="en-US"/>
              </w:rPr>
              <w:t xml:space="preserve">Student Presentation: </w:t>
            </w:r>
          </w:p>
          <w:p w14:paraId="536474D7" w14:textId="77777777" w:rsidR="00DD2F29" w:rsidRPr="00DE2C8D" w:rsidRDefault="00DD2F29" w:rsidP="00DD2F29">
            <w:pPr>
              <w:pStyle w:val="ListParagraph"/>
              <w:numPr>
                <w:ilvl w:val="0"/>
                <w:numId w:val="23"/>
              </w:numPr>
              <w:spacing w:before="0" w:after="0"/>
              <w:rPr>
                <w:rFonts w:ascii="Merriweather" w:hAnsi="Merriweather"/>
                <w:i/>
                <w:iCs/>
                <w:sz w:val="18"/>
                <w:szCs w:val="18"/>
                <w:lang w:val="en-US"/>
              </w:rPr>
            </w:pPr>
            <w:r w:rsidRPr="00DE2C8D">
              <w:rPr>
                <w:rFonts w:ascii="Merriweather" w:hAnsi="Merriweather"/>
                <w:sz w:val="18"/>
                <w:szCs w:val="18"/>
                <w:lang w:val="en-US"/>
              </w:rPr>
              <w:t>Bakhtin, Mikhail.</w:t>
            </w:r>
            <w:r w:rsidRPr="00DE2C8D">
              <w:rPr>
                <w:rFonts w:ascii="Merriweather" w:hAnsi="Merriweather"/>
                <w:i/>
                <w:iCs/>
                <w:sz w:val="18"/>
                <w:szCs w:val="18"/>
                <w:lang w:val="en-US"/>
              </w:rPr>
              <w:t xml:space="preserve"> </w:t>
            </w:r>
            <w:r w:rsidRPr="00DE2C8D">
              <w:rPr>
                <w:rFonts w:ascii="Merriweather" w:hAnsi="Merriweather"/>
                <w:sz w:val="18"/>
                <w:szCs w:val="18"/>
                <w:lang w:val="en-US"/>
              </w:rPr>
              <w:t xml:space="preserve">The Grotesque Image of the Body and its Sources. In </w:t>
            </w:r>
            <w:proofErr w:type="spellStart"/>
            <w:r w:rsidRPr="00DE2C8D">
              <w:rPr>
                <w:rFonts w:ascii="Merriweather" w:hAnsi="Merriweather"/>
                <w:sz w:val="18"/>
                <w:szCs w:val="18"/>
                <w:lang w:val="en-US"/>
              </w:rPr>
              <w:t>Dentith</w:t>
            </w:r>
            <w:proofErr w:type="spellEnd"/>
            <w:r w:rsidRPr="00DE2C8D">
              <w:rPr>
                <w:rFonts w:ascii="Merriweather" w:hAnsi="Merriweather"/>
                <w:sz w:val="18"/>
                <w:szCs w:val="18"/>
                <w:lang w:val="en-US"/>
              </w:rPr>
              <w:t xml:space="preserve">, Simon. </w:t>
            </w:r>
            <w:r w:rsidRPr="00DE2C8D">
              <w:rPr>
                <w:rFonts w:ascii="Merriweather" w:hAnsi="Merriweather"/>
                <w:i/>
                <w:iCs/>
                <w:sz w:val="18"/>
                <w:szCs w:val="18"/>
                <w:lang w:val="en-US"/>
              </w:rPr>
              <w:t xml:space="preserve">Bakhtinian thought. An Introductory Reader </w:t>
            </w:r>
            <w:r w:rsidRPr="00DE2C8D">
              <w:rPr>
                <w:rFonts w:ascii="Merriweather" w:hAnsi="Merriweather"/>
                <w:sz w:val="18"/>
                <w:szCs w:val="18"/>
                <w:lang w:val="en-US"/>
              </w:rPr>
              <w:t>Routledge. New York. 2006. (pp. 225-252).</w:t>
            </w:r>
          </w:p>
          <w:p w14:paraId="4FE340BC" w14:textId="77777777" w:rsidR="00DD2F29" w:rsidRPr="00DE2C8D" w:rsidRDefault="00DD2F29" w:rsidP="009F0296">
            <w:pPr>
              <w:spacing w:before="0" w:after="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24D72482" w14:textId="77777777" w:rsidR="00DD2F29" w:rsidRPr="00DE2C8D" w:rsidRDefault="00DD2F29" w:rsidP="00DD2F29">
            <w:pPr>
              <w:pStyle w:val="NormalWeb"/>
              <w:spacing w:before="0" w:beforeAutospacing="0" w:after="0" w:afterAutospacing="0"/>
              <w:ind w:left="1440"/>
              <w:rPr>
                <w:rFonts w:ascii="Merriweather" w:hAnsi="Merriweather"/>
                <w:b/>
                <w:bCs/>
                <w:sz w:val="18"/>
                <w:szCs w:val="18"/>
                <w:lang w:val="en-US"/>
              </w:rPr>
            </w:pPr>
          </w:p>
        </w:tc>
      </w:tr>
      <w:tr w:rsidR="00DD2F29" w:rsidRPr="00DE2C8D" w14:paraId="70DC891C" w14:textId="77777777" w:rsidTr="009F0296">
        <w:trPr>
          <w:trHeight w:val="91"/>
        </w:trPr>
        <w:tc>
          <w:tcPr>
            <w:tcW w:w="654" w:type="dxa"/>
            <w:vAlign w:val="center"/>
          </w:tcPr>
          <w:p w14:paraId="5F9E11D9"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8.</w:t>
            </w:r>
          </w:p>
        </w:tc>
        <w:tc>
          <w:tcPr>
            <w:tcW w:w="781" w:type="dxa"/>
            <w:shd w:val="clear" w:color="auto" w:fill="auto"/>
            <w:vAlign w:val="center"/>
          </w:tcPr>
          <w:p w14:paraId="4E1F9CE7" w14:textId="77777777" w:rsidR="00DD2F29" w:rsidRPr="00DE2C8D" w:rsidRDefault="00DD2F29" w:rsidP="009F0296">
            <w:pPr>
              <w:spacing w:before="0" w:after="0"/>
              <w:jc w:val="right"/>
              <w:rPr>
                <w:rFonts w:ascii="Merriweather" w:hAnsi="Merriweather"/>
                <w:spacing w:val="-6"/>
                <w:sz w:val="18"/>
                <w:szCs w:val="18"/>
                <w:lang w:val="en-US"/>
              </w:rPr>
            </w:pPr>
            <w:r w:rsidRPr="00DE2C8D">
              <w:rPr>
                <w:rFonts w:ascii="Merriweather" w:hAnsi="Merriweather"/>
                <w:spacing w:val="-6"/>
                <w:sz w:val="18"/>
                <w:szCs w:val="18"/>
                <w:lang w:val="en-US"/>
              </w:rPr>
              <w:t>18.4.</w:t>
            </w:r>
          </w:p>
        </w:tc>
        <w:tc>
          <w:tcPr>
            <w:tcW w:w="2700" w:type="dxa"/>
            <w:vAlign w:val="center"/>
          </w:tcPr>
          <w:p w14:paraId="2DD3396A"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Discourse and the dialogic imagination </w:t>
            </w:r>
          </w:p>
        </w:tc>
        <w:tc>
          <w:tcPr>
            <w:tcW w:w="5332" w:type="dxa"/>
            <w:vAlign w:val="center"/>
          </w:tcPr>
          <w:p w14:paraId="1B4E55C7" w14:textId="77777777" w:rsidR="00DD2F29" w:rsidRPr="00DE2C8D" w:rsidRDefault="00DD2F29" w:rsidP="009F0296">
            <w:pPr>
              <w:tabs>
                <w:tab w:val="left" w:pos="468"/>
              </w:tabs>
              <w:spacing w:before="0" w:after="0"/>
              <w:rPr>
                <w:rFonts w:ascii="Merriweather" w:hAnsi="Merriweather"/>
                <w:sz w:val="18"/>
                <w:szCs w:val="18"/>
                <w:lang w:val="en-US"/>
              </w:rPr>
            </w:pPr>
          </w:p>
          <w:p w14:paraId="273D6499"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LECTURE:</w:t>
            </w:r>
          </w:p>
          <w:p w14:paraId="794908FC" w14:textId="77777777" w:rsidR="00DD2F29" w:rsidRPr="00DE2C8D" w:rsidRDefault="00DD2F29" w:rsidP="009F0296">
            <w:pPr>
              <w:tabs>
                <w:tab w:val="left" w:pos="468"/>
              </w:tabs>
              <w:spacing w:before="0" w:after="0"/>
              <w:rPr>
                <w:rFonts w:ascii="Merriweather" w:hAnsi="Merriweather"/>
                <w:sz w:val="18"/>
                <w:szCs w:val="18"/>
                <w:lang w:val="en-US"/>
              </w:rPr>
            </w:pPr>
            <w:proofErr w:type="spellStart"/>
            <w:r w:rsidRPr="00DE2C8D">
              <w:rPr>
                <w:rFonts w:ascii="Merriweather" w:hAnsi="Merriweather"/>
                <w:sz w:val="18"/>
                <w:szCs w:val="18"/>
                <w:lang w:val="en-US"/>
              </w:rPr>
              <w:t>Dentith</w:t>
            </w:r>
            <w:proofErr w:type="spellEnd"/>
            <w:r w:rsidRPr="00DE2C8D">
              <w:rPr>
                <w:rFonts w:ascii="Merriweather" w:hAnsi="Merriweather"/>
                <w:sz w:val="18"/>
                <w:szCs w:val="18"/>
                <w:lang w:val="en-US"/>
              </w:rPr>
              <w:t xml:space="preserve">, Simon. </w:t>
            </w:r>
            <w:r w:rsidRPr="00DE2C8D">
              <w:rPr>
                <w:rFonts w:ascii="Merriweather" w:hAnsi="Merriweather"/>
                <w:i/>
                <w:iCs/>
                <w:sz w:val="18"/>
                <w:szCs w:val="18"/>
                <w:lang w:val="en-US"/>
              </w:rPr>
              <w:t>Bakhtinian thought. An introductory reader.</w:t>
            </w:r>
            <w:r w:rsidRPr="00DE2C8D">
              <w:rPr>
                <w:rFonts w:ascii="Merriweather" w:hAnsi="Merriweather"/>
                <w:sz w:val="18"/>
                <w:szCs w:val="18"/>
                <w:lang w:val="en-US"/>
              </w:rPr>
              <w:t xml:space="preserve"> Routledge. New York. 2006. (pp. 41-64)</w:t>
            </w:r>
          </w:p>
          <w:p w14:paraId="01EAAFB9" w14:textId="77777777" w:rsidR="00DD2F29" w:rsidRPr="00DE2C8D" w:rsidRDefault="00DD2F29" w:rsidP="009F0296">
            <w:pPr>
              <w:tabs>
                <w:tab w:val="left" w:pos="468"/>
              </w:tabs>
              <w:spacing w:before="0" w:after="0"/>
              <w:rPr>
                <w:rFonts w:ascii="Merriweather" w:hAnsi="Merriweather"/>
                <w:sz w:val="18"/>
                <w:szCs w:val="18"/>
                <w:lang w:val="en-US"/>
              </w:rPr>
            </w:pPr>
          </w:p>
          <w:p w14:paraId="23640F92"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b/>
                <w:bCs/>
                <w:sz w:val="18"/>
                <w:szCs w:val="18"/>
                <w:lang w:val="en-US"/>
              </w:rPr>
              <w:t>Student Presentation:</w:t>
            </w:r>
            <w:r w:rsidRPr="00DE2C8D">
              <w:rPr>
                <w:rFonts w:ascii="Merriweather" w:hAnsi="Merriweather"/>
                <w:sz w:val="18"/>
                <w:szCs w:val="18"/>
                <w:lang w:val="en-US"/>
              </w:rPr>
              <w:t xml:space="preserve"> </w:t>
            </w:r>
          </w:p>
          <w:p w14:paraId="50B612D5" w14:textId="77777777" w:rsidR="00DD2F29" w:rsidRPr="00DE2C8D" w:rsidRDefault="00DD2F29" w:rsidP="00DD2F29">
            <w:pPr>
              <w:pStyle w:val="ListParagraph"/>
              <w:numPr>
                <w:ilvl w:val="0"/>
                <w:numId w:val="23"/>
              </w:num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Bakhtin, M.  ‘The hero’s monologic discourse and narrational discourse in Dostoevsky’s short </w:t>
            </w:r>
            <w:proofErr w:type="gramStart"/>
            <w:r w:rsidRPr="00DE2C8D">
              <w:rPr>
                <w:rFonts w:ascii="Merriweather" w:hAnsi="Merriweather"/>
                <w:sz w:val="18"/>
                <w:szCs w:val="18"/>
                <w:lang w:val="en-US"/>
              </w:rPr>
              <w:t>novels’</w:t>
            </w:r>
            <w:proofErr w:type="gramEnd"/>
            <w:r w:rsidRPr="00DE2C8D">
              <w:rPr>
                <w:rFonts w:ascii="Merriweather" w:hAnsi="Merriweather"/>
                <w:sz w:val="18"/>
                <w:szCs w:val="18"/>
                <w:lang w:val="en-US"/>
              </w:rPr>
              <w:t xml:space="preserve">. In </w:t>
            </w:r>
            <w:proofErr w:type="spellStart"/>
            <w:r w:rsidRPr="00DE2C8D">
              <w:rPr>
                <w:rFonts w:ascii="Merriweather" w:hAnsi="Merriweather"/>
                <w:sz w:val="18"/>
                <w:szCs w:val="18"/>
                <w:lang w:val="en-US"/>
              </w:rPr>
              <w:t>Dentith</w:t>
            </w:r>
            <w:proofErr w:type="spellEnd"/>
            <w:r w:rsidRPr="00DE2C8D">
              <w:rPr>
                <w:rFonts w:ascii="Merriweather" w:hAnsi="Merriweather"/>
                <w:sz w:val="18"/>
                <w:szCs w:val="18"/>
                <w:lang w:val="en-US"/>
              </w:rPr>
              <w:t xml:space="preserve">, Simon. </w:t>
            </w:r>
            <w:r w:rsidRPr="00DE2C8D">
              <w:rPr>
                <w:rFonts w:ascii="Merriweather" w:hAnsi="Merriweather"/>
                <w:i/>
                <w:iCs/>
                <w:sz w:val="18"/>
                <w:szCs w:val="18"/>
                <w:lang w:val="en-US"/>
              </w:rPr>
              <w:t xml:space="preserve">Bakhtinian thought. An Introductory Reader </w:t>
            </w:r>
            <w:r w:rsidRPr="00DE2C8D">
              <w:rPr>
                <w:rFonts w:ascii="Merriweather" w:hAnsi="Merriweather"/>
                <w:sz w:val="18"/>
                <w:szCs w:val="18"/>
                <w:lang w:val="en-US"/>
              </w:rPr>
              <w:t>Routledge. New York. 2006. (pp. 155-193).</w:t>
            </w:r>
          </w:p>
          <w:p w14:paraId="73FD4819" w14:textId="77777777" w:rsidR="00DD2F29" w:rsidRPr="00DE2C8D" w:rsidRDefault="00DD2F29" w:rsidP="009F0296">
            <w:pPr>
              <w:tabs>
                <w:tab w:val="left" w:pos="468"/>
              </w:tabs>
              <w:spacing w:before="0" w:after="0"/>
              <w:rPr>
                <w:rFonts w:ascii="Merriweather" w:hAnsi="Merriweather"/>
                <w:sz w:val="18"/>
                <w:szCs w:val="18"/>
                <w:lang w:val="en-US"/>
              </w:rPr>
            </w:pPr>
          </w:p>
          <w:p w14:paraId="56C3D54D" w14:textId="77777777" w:rsidR="00DD2F29" w:rsidRPr="00DE2C8D" w:rsidRDefault="00DD2F29" w:rsidP="009F0296">
            <w:pPr>
              <w:tabs>
                <w:tab w:val="left" w:pos="468"/>
              </w:tabs>
              <w:spacing w:before="0" w:after="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15F36700" w14:textId="77777777"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6C07588A"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068DB23D" w14:textId="77777777" w:rsidTr="009F0296">
        <w:trPr>
          <w:trHeight w:val="91"/>
        </w:trPr>
        <w:tc>
          <w:tcPr>
            <w:tcW w:w="654" w:type="dxa"/>
            <w:vAlign w:val="center"/>
          </w:tcPr>
          <w:p w14:paraId="5784F56D"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lastRenderedPageBreak/>
              <w:t>9.</w:t>
            </w:r>
          </w:p>
        </w:tc>
        <w:tc>
          <w:tcPr>
            <w:tcW w:w="781" w:type="dxa"/>
            <w:shd w:val="clear" w:color="auto" w:fill="auto"/>
            <w:vAlign w:val="center"/>
          </w:tcPr>
          <w:p w14:paraId="22C832FD"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25.4.</w:t>
            </w:r>
          </w:p>
        </w:tc>
        <w:tc>
          <w:tcPr>
            <w:tcW w:w="2700" w:type="dxa"/>
            <w:vAlign w:val="center"/>
          </w:tcPr>
          <w:p w14:paraId="7558C5F6"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Psychoanalysis and literature </w:t>
            </w:r>
          </w:p>
          <w:p w14:paraId="69AF5517" w14:textId="77777777" w:rsidR="00DD2F29" w:rsidRPr="00DE2C8D" w:rsidRDefault="00DD2F29" w:rsidP="009F0296">
            <w:pPr>
              <w:tabs>
                <w:tab w:val="left" w:pos="468"/>
              </w:tabs>
              <w:spacing w:before="0" w:after="0"/>
              <w:rPr>
                <w:rFonts w:ascii="Merriweather" w:hAnsi="Merriweather"/>
                <w:bCs/>
                <w:sz w:val="18"/>
                <w:szCs w:val="18"/>
                <w:lang w:val="en-US"/>
              </w:rPr>
            </w:pPr>
          </w:p>
        </w:tc>
        <w:tc>
          <w:tcPr>
            <w:tcW w:w="5332" w:type="dxa"/>
            <w:vAlign w:val="center"/>
          </w:tcPr>
          <w:p w14:paraId="066054C3" w14:textId="77777777" w:rsidR="00DD2F29" w:rsidRPr="00DE2C8D" w:rsidRDefault="00DD2F29" w:rsidP="009F0296">
            <w:pPr>
              <w:spacing w:before="0" w:after="0"/>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LECTURE:</w:t>
            </w:r>
          </w:p>
          <w:p w14:paraId="38A0648D" w14:textId="77777777" w:rsidR="00DD2F29" w:rsidRPr="00DE2C8D" w:rsidRDefault="00DD2F29" w:rsidP="009F0296">
            <w:pPr>
              <w:spacing w:before="0" w:after="0"/>
              <w:rPr>
                <w:rFonts w:ascii="Merriweather" w:hAnsi="Merriweather"/>
                <w:sz w:val="18"/>
                <w:szCs w:val="18"/>
                <w:lang w:val="en-US"/>
              </w:rPr>
            </w:pPr>
            <w:r w:rsidRPr="00DE2C8D">
              <w:rPr>
                <w:rFonts w:ascii="Merriweather" w:eastAsia="Times New Roman" w:hAnsi="Merriweather"/>
                <w:sz w:val="18"/>
                <w:szCs w:val="18"/>
                <w:lang w:val="en-US" w:eastAsia="en-GB"/>
              </w:rPr>
              <w:t xml:space="preserve">Barry Peter. </w:t>
            </w:r>
            <w:r w:rsidRPr="00DE2C8D">
              <w:rPr>
                <w:rFonts w:ascii="Merriweather" w:eastAsia="Times New Roman" w:hAnsi="Merriweather"/>
                <w:i/>
                <w:iCs/>
                <w:sz w:val="18"/>
                <w:szCs w:val="18"/>
                <w:lang w:val="en-US" w:eastAsia="en-GB"/>
              </w:rPr>
              <w:t>Beginning Theory:</w:t>
            </w:r>
            <w:r w:rsidRPr="00DE2C8D">
              <w:rPr>
                <w:rFonts w:ascii="Merriweather" w:eastAsia="Times New Roman" w:hAnsi="Merriweather"/>
                <w:sz w:val="18"/>
                <w:szCs w:val="18"/>
                <w:lang w:val="en-US" w:eastAsia="en-GB"/>
              </w:rPr>
              <w:t xml:space="preserve"> </w:t>
            </w:r>
            <w:r w:rsidRPr="00DE2C8D">
              <w:rPr>
                <w:rFonts w:ascii="Merriweather" w:eastAsia="Times New Roman" w:hAnsi="Merriweather"/>
                <w:i/>
                <w:iCs/>
                <w:sz w:val="18"/>
                <w:szCs w:val="18"/>
                <w:lang w:val="en-US" w:eastAsia="en-GB"/>
              </w:rPr>
              <w:t>An Introduction to Literally and Cultural Theory</w:t>
            </w:r>
            <w:r w:rsidRPr="00DE2C8D">
              <w:rPr>
                <w:rFonts w:ascii="Merriweather" w:eastAsia="Times New Roman" w:hAnsi="Merriweather"/>
                <w:sz w:val="18"/>
                <w:szCs w:val="18"/>
                <w:lang w:val="en-US" w:eastAsia="en-GB"/>
              </w:rPr>
              <w:t>. Chapter 5. Psychoanalytic criticism. 2010.</w:t>
            </w:r>
          </w:p>
          <w:p w14:paraId="7C3E5966" w14:textId="77777777" w:rsidR="00DD2F29" w:rsidRPr="00DE2C8D" w:rsidRDefault="00DD2F29" w:rsidP="009F0296">
            <w:pPr>
              <w:pStyle w:val="NormalWeb"/>
              <w:shd w:val="clear" w:color="auto" w:fill="FFFFFF"/>
              <w:spacing w:before="0" w:beforeAutospacing="0" w:after="0" w:afterAutospacing="0"/>
              <w:rPr>
                <w:rFonts w:ascii="Merriweather" w:hAnsi="Merriweather"/>
                <w:b/>
                <w:bCs/>
                <w:sz w:val="18"/>
                <w:szCs w:val="18"/>
                <w:lang w:val="en-US"/>
              </w:rPr>
            </w:pPr>
          </w:p>
          <w:p w14:paraId="7EF898A2" w14:textId="77777777" w:rsidR="00DD2F29" w:rsidRPr="00DE2C8D" w:rsidRDefault="00DD2F29" w:rsidP="009F0296">
            <w:pPr>
              <w:pStyle w:val="NormalWeb"/>
              <w:shd w:val="clear" w:color="auto" w:fill="FFFFFF"/>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Student Presentation: </w:t>
            </w:r>
          </w:p>
          <w:p w14:paraId="2204855A" w14:textId="77777777" w:rsidR="00DD2F29" w:rsidRPr="00DE2C8D" w:rsidRDefault="00DD2F29" w:rsidP="00DD2F29">
            <w:pPr>
              <w:pStyle w:val="NormalWeb"/>
              <w:numPr>
                <w:ilvl w:val="0"/>
                <w:numId w:val="23"/>
              </w:numPr>
              <w:shd w:val="clear" w:color="auto" w:fill="FFFFFF"/>
              <w:spacing w:before="0" w:beforeAutospacing="0" w:after="0" w:afterAutospacing="0"/>
              <w:rPr>
                <w:rFonts w:ascii="Merriweather" w:hAnsi="Merriweather"/>
                <w:sz w:val="18"/>
                <w:szCs w:val="18"/>
                <w:lang w:val="en-US"/>
              </w:rPr>
            </w:pPr>
            <w:r w:rsidRPr="00DE2C8D">
              <w:rPr>
                <w:rFonts w:ascii="Merriweather" w:hAnsi="Merriweather"/>
                <w:sz w:val="18"/>
                <w:szCs w:val="18"/>
                <w:lang w:val="en-US"/>
              </w:rPr>
              <w:t xml:space="preserve">Brooks, Peter. </w:t>
            </w:r>
            <w:r w:rsidRPr="00DE2C8D">
              <w:rPr>
                <w:rFonts w:ascii="Merriweather" w:hAnsi="Merriweather"/>
                <w:i/>
                <w:iCs/>
                <w:sz w:val="18"/>
                <w:szCs w:val="18"/>
                <w:lang w:val="en-US"/>
              </w:rPr>
              <w:t>Reading for the Plot.</w:t>
            </w:r>
            <w:r w:rsidRPr="00DE2C8D">
              <w:rPr>
                <w:rFonts w:ascii="Merriweather" w:hAnsi="Merriweather"/>
                <w:sz w:val="18"/>
                <w:szCs w:val="18"/>
                <w:lang w:val="en-US"/>
              </w:rPr>
              <w:t xml:space="preserve"> Harvard University Press. 1992. (pp. 1-13; 37-44; 54-61; 264-286) </w:t>
            </w:r>
          </w:p>
          <w:p w14:paraId="227C82F9" w14:textId="77777777" w:rsidR="00DD2F29" w:rsidRPr="00DE2C8D" w:rsidRDefault="00DD2F29" w:rsidP="009F0296">
            <w:pPr>
              <w:pStyle w:val="NormalWeb"/>
              <w:shd w:val="clear" w:color="auto" w:fill="FFFFFF"/>
              <w:spacing w:before="0" w:beforeAutospacing="0" w:after="0" w:afterAutospacing="0"/>
              <w:rPr>
                <w:rFonts w:ascii="Merriweather" w:hAnsi="Merriweather"/>
                <w:b/>
                <w:bCs/>
                <w:sz w:val="18"/>
                <w:szCs w:val="18"/>
                <w:lang w:val="en-US"/>
              </w:rPr>
            </w:pPr>
          </w:p>
          <w:p w14:paraId="1DB9438E" w14:textId="77777777" w:rsidR="00DD2F29" w:rsidRPr="00DE2C8D" w:rsidRDefault="00DD2F29" w:rsidP="009F0296">
            <w:pPr>
              <w:pStyle w:val="NormalWeb"/>
              <w:shd w:val="clear" w:color="auto" w:fill="FFFFFF"/>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10F95960" w14:textId="77777777" w:rsidR="00DD2F29" w:rsidRPr="00DE2C8D" w:rsidRDefault="00DD2F29" w:rsidP="00DD2F29">
            <w:pPr>
              <w:pStyle w:val="NormalWeb"/>
              <w:spacing w:before="0" w:beforeAutospacing="0" w:after="0" w:afterAutospacing="0"/>
              <w:rPr>
                <w:rFonts w:ascii="Merriweather" w:hAnsi="Merriweather"/>
                <w:iCs/>
                <w:sz w:val="18"/>
                <w:szCs w:val="18"/>
                <w:lang w:val="en-US"/>
              </w:rPr>
            </w:pPr>
          </w:p>
          <w:p w14:paraId="76611C75" w14:textId="77777777" w:rsidR="00DD2F29" w:rsidRPr="00DE2C8D" w:rsidRDefault="00DD2F29" w:rsidP="00DD2F29">
            <w:pPr>
              <w:pStyle w:val="NormalWeb"/>
              <w:spacing w:before="0" w:beforeAutospacing="0" w:after="0" w:afterAutospacing="0"/>
              <w:rPr>
                <w:rFonts w:ascii="Merriweather" w:hAnsi="Merriweather"/>
                <w:sz w:val="18"/>
                <w:szCs w:val="18"/>
                <w:lang w:val="en-US"/>
              </w:rPr>
            </w:pPr>
          </w:p>
        </w:tc>
      </w:tr>
      <w:tr w:rsidR="00DD2F29" w:rsidRPr="00DE2C8D" w14:paraId="0B1F3810" w14:textId="77777777" w:rsidTr="009F0296">
        <w:trPr>
          <w:trHeight w:val="91"/>
        </w:trPr>
        <w:tc>
          <w:tcPr>
            <w:tcW w:w="654" w:type="dxa"/>
            <w:vAlign w:val="center"/>
          </w:tcPr>
          <w:p w14:paraId="04FB79B3"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10.</w:t>
            </w:r>
          </w:p>
        </w:tc>
        <w:tc>
          <w:tcPr>
            <w:tcW w:w="781" w:type="dxa"/>
            <w:shd w:val="clear" w:color="auto" w:fill="auto"/>
            <w:vAlign w:val="center"/>
          </w:tcPr>
          <w:p w14:paraId="3E786998"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2.5.</w:t>
            </w:r>
          </w:p>
        </w:tc>
        <w:tc>
          <w:tcPr>
            <w:tcW w:w="2700" w:type="dxa"/>
            <w:shd w:val="clear" w:color="auto" w:fill="auto"/>
            <w:vAlign w:val="center"/>
          </w:tcPr>
          <w:p w14:paraId="2C77D472" w14:textId="77777777" w:rsidR="00DD2F29" w:rsidRPr="00DE2C8D" w:rsidRDefault="00DD2F29" w:rsidP="009F0296">
            <w:pPr>
              <w:spacing w:before="0" w:after="0"/>
              <w:rPr>
                <w:rFonts w:ascii="Merriweather" w:hAnsi="Merriweather"/>
                <w:sz w:val="18"/>
                <w:szCs w:val="18"/>
                <w:lang w:val="en-US"/>
              </w:rPr>
            </w:pPr>
            <w:proofErr w:type="spellStart"/>
            <w:r w:rsidRPr="00DE2C8D">
              <w:rPr>
                <w:rFonts w:ascii="Merriweather" w:hAnsi="Merriweather"/>
                <w:bCs/>
                <w:sz w:val="18"/>
                <w:szCs w:val="18"/>
                <w:lang w:val="en-US"/>
              </w:rPr>
              <w:t>Žižek</w:t>
            </w:r>
            <w:proofErr w:type="spellEnd"/>
            <w:r w:rsidRPr="00DE2C8D">
              <w:rPr>
                <w:rFonts w:ascii="Merriweather" w:hAnsi="Merriweather"/>
                <w:bCs/>
                <w:sz w:val="18"/>
                <w:szCs w:val="18"/>
                <w:lang w:val="en-US"/>
              </w:rPr>
              <w:t xml:space="preserve"> and ideology</w:t>
            </w:r>
          </w:p>
        </w:tc>
        <w:tc>
          <w:tcPr>
            <w:tcW w:w="5332" w:type="dxa"/>
            <w:vAlign w:val="center"/>
          </w:tcPr>
          <w:p w14:paraId="0C1DE64B" w14:textId="77777777" w:rsidR="00DD2F29" w:rsidRPr="00DE2C8D" w:rsidRDefault="00DD2F29" w:rsidP="009F0296">
            <w:pPr>
              <w:pStyle w:val="NormalWeb"/>
              <w:spacing w:before="0" w:beforeAutospacing="0" w:after="0" w:afterAutospacing="0"/>
              <w:rPr>
                <w:rFonts w:ascii="Merriweather" w:hAnsi="Merriweather"/>
                <w:sz w:val="18"/>
                <w:szCs w:val="18"/>
                <w:lang w:val="en-US"/>
              </w:rPr>
            </w:pPr>
            <w:r w:rsidRPr="00DE2C8D">
              <w:rPr>
                <w:rFonts w:ascii="Merriweather" w:hAnsi="Merriweather"/>
                <w:sz w:val="18"/>
                <w:szCs w:val="18"/>
                <w:lang w:val="en-US"/>
              </w:rPr>
              <w:t>LECTURE:</w:t>
            </w:r>
          </w:p>
          <w:p w14:paraId="72188CA8" w14:textId="77777777" w:rsidR="00DD2F29" w:rsidRPr="00DE2C8D" w:rsidRDefault="00DD2F29" w:rsidP="009F0296">
            <w:pPr>
              <w:pStyle w:val="NormalWeb"/>
              <w:spacing w:before="0" w:beforeAutospacing="0" w:after="0" w:afterAutospacing="0"/>
              <w:rPr>
                <w:rFonts w:ascii="Merriweather" w:hAnsi="Merriweather"/>
                <w:sz w:val="18"/>
                <w:szCs w:val="18"/>
                <w:lang w:val="en-US"/>
              </w:rPr>
            </w:pPr>
            <w:proofErr w:type="spellStart"/>
            <w:r w:rsidRPr="00DE2C8D">
              <w:rPr>
                <w:rFonts w:ascii="Merriweather" w:hAnsi="Merriweather"/>
                <w:sz w:val="18"/>
                <w:szCs w:val="18"/>
                <w:lang w:val="en-US"/>
              </w:rPr>
              <w:t>Slavoj</w:t>
            </w:r>
            <w:proofErr w:type="spellEnd"/>
            <w:r w:rsidRPr="00DE2C8D">
              <w:rPr>
                <w:rFonts w:ascii="Merriweather" w:hAnsi="Merriweather"/>
                <w:sz w:val="18"/>
                <w:szCs w:val="18"/>
                <w:lang w:val="en-US"/>
              </w:rPr>
              <w:t xml:space="preserve"> </w:t>
            </w:r>
            <w:proofErr w:type="spellStart"/>
            <w:r w:rsidRPr="00DE2C8D">
              <w:rPr>
                <w:rFonts w:ascii="Merriweather" w:hAnsi="Merriweather"/>
                <w:sz w:val="18"/>
                <w:szCs w:val="18"/>
                <w:lang w:val="en-US"/>
              </w:rPr>
              <w:t>Žižek</w:t>
            </w:r>
            <w:proofErr w:type="spellEnd"/>
            <w:r w:rsidRPr="00DE2C8D">
              <w:rPr>
                <w:rFonts w:ascii="Merriweather" w:hAnsi="Merriweather"/>
                <w:sz w:val="18"/>
                <w:szCs w:val="18"/>
                <w:lang w:val="en-US"/>
              </w:rPr>
              <w:t>, Lacanian psychoanalysis and ideology</w:t>
            </w:r>
          </w:p>
          <w:p w14:paraId="32D8F8D3" w14:textId="77777777" w:rsidR="00DD2F29" w:rsidRPr="00DE2C8D" w:rsidRDefault="00DD2F29" w:rsidP="009F0296">
            <w:pPr>
              <w:pStyle w:val="NormalWeb"/>
              <w:spacing w:before="0" w:beforeAutospacing="0" w:after="0" w:afterAutospacing="0"/>
              <w:rPr>
                <w:rFonts w:ascii="Merriweather" w:hAnsi="Merriweather"/>
                <w:sz w:val="18"/>
                <w:szCs w:val="18"/>
                <w:lang w:val="en-US"/>
              </w:rPr>
            </w:pPr>
          </w:p>
          <w:p w14:paraId="48CE90CA" w14:textId="77777777" w:rsidR="00DD2F29" w:rsidRPr="00DE2C8D" w:rsidRDefault="00DD2F29" w:rsidP="009F0296">
            <w:pPr>
              <w:pStyle w:val="NormalWeb"/>
              <w:shd w:val="clear" w:color="auto" w:fill="FFFFFF"/>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Student Presentation: </w:t>
            </w:r>
          </w:p>
          <w:p w14:paraId="379582EE" w14:textId="77777777" w:rsidR="00DD2F29" w:rsidRPr="00DE2C8D" w:rsidRDefault="00DD2F29" w:rsidP="00DD2F29">
            <w:pPr>
              <w:pStyle w:val="NormalWeb"/>
              <w:numPr>
                <w:ilvl w:val="0"/>
                <w:numId w:val="23"/>
              </w:numPr>
              <w:spacing w:before="0" w:beforeAutospacing="0" w:after="0" w:afterAutospacing="0"/>
              <w:rPr>
                <w:rFonts w:ascii="Merriweather" w:hAnsi="Merriweather"/>
                <w:sz w:val="18"/>
                <w:szCs w:val="18"/>
                <w:lang w:val="en-US"/>
              </w:rPr>
            </w:pPr>
            <w:r w:rsidRPr="00DE2C8D">
              <w:rPr>
                <w:rFonts w:ascii="Merriweather" w:hAnsi="Merriweather"/>
                <w:sz w:val="18"/>
                <w:szCs w:val="18"/>
                <w:lang w:val="en-US"/>
              </w:rPr>
              <w:t xml:space="preserve">Kul-Want, Cristopher &amp; Piero </w:t>
            </w:r>
            <w:proofErr w:type="spellStart"/>
            <w:r w:rsidRPr="00DE2C8D">
              <w:rPr>
                <w:rFonts w:ascii="Merriweather" w:hAnsi="Merriweather"/>
                <w:sz w:val="18"/>
                <w:szCs w:val="18"/>
                <w:lang w:val="en-US"/>
              </w:rPr>
              <w:t>Pierini</w:t>
            </w:r>
            <w:proofErr w:type="spellEnd"/>
            <w:r w:rsidRPr="00DE2C8D">
              <w:rPr>
                <w:rFonts w:ascii="Merriweather" w:hAnsi="Merriweather"/>
                <w:sz w:val="18"/>
                <w:szCs w:val="18"/>
                <w:lang w:val="en-US"/>
              </w:rPr>
              <w:t>,</w:t>
            </w:r>
            <w:r w:rsidRPr="00DE2C8D">
              <w:rPr>
                <w:rFonts w:ascii="Merriweather" w:hAnsi="Merriweather"/>
                <w:b/>
                <w:bCs/>
                <w:sz w:val="18"/>
                <w:szCs w:val="18"/>
                <w:lang w:val="en-US"/>
              </w:rPr>
              <w:t xml:space="preserve"> </w:t>
            </w:r>
            <w:r w:rsidRPr="00DE2C8D">
              <w:rPr>
                <w:rFonts w:ascii="Merriweather" w:hAnsi="Merriweather"/>
                <w:i/>
                <w:iCs/>
                <w:sz w:val="18"/>
                <w:szCs w:val="18"/>
                <w:lang w:val="en-US"/>
              </w:rPr>
              <w:t xml:space="preserve">Introducing </w:t>
            </w:r>
            <w:proofErr w:type="spellStart"/>
            <w:r w:rsidRPr="00DE2C8D">
              <w:rPr>
                <w:rFonts w:ascii="Merriweather" w:hAnsi="Merriweather"/>
                <w:i/>
                <w:iCs/>
                <w:sz w:val="18"/>
                <w:szCs w:val="18"/>
                <w:lang w:val="en-US"/>
              </w:rPr>
              <w:t>Slavoj</w:t>
            </w:r>
            <w:proofErr w:type="spellEnd"/>
            <w:r w:rsidRPr="00DE2C8D">
              <w:rPr>
                <w:rFonts w:ascii="Merriweather" w:hAnsi="Merriweather"/>
                <w:i/>
                <w:iCs/>
                <w:sz w:val="18"/>
                <w:szCs w:val="18"/>
                <w:lang w:val="en-US"/>
              </w:rPr>
              <w:t xml:space="preserve"> </w:t>
            </w:r>
            <w:proofErr w:type="spellStart"/>
            <w:r w:rsidRPr="00DE2C8D">
              <w:rPr>
                <w:rFonts w:ascii="Merriweather" w:hAnsi="Merriweather"/>
                <w:i/>
                <w:iCs/>
                <w:sz w:val="18"/>
                <w:szCs w:val="18"/>
                <w:lang w:val="en-US"/>
              </w:rPr>
              <w:t>Žižek</w:t>
            </w:r>
            <w:proofErr w:type="spellEnd"/>
            <w:r w:rsidRPr="00DE2C8D">
              <w:rPr>
                <w:rFonts w:ascii="Merriweather" w:hAnsi="Merriweather"/>
                <w:sz w:val="18"/>
                <w:szCs w:val="18"/>
                <w:lang w:val="en-US"/>
              </w:rPr>
              <w:t>. Icon Books. London. 2011. (graphic guide)</w:t>
            </w:r>
          </w:p>
          <w:p w14:paraId="7DCCAD5D" w14:textId="77777777" w:rsidR="00DD2F29" w:rsidRPr="00DE2C8D" w:rsidRDefault="00DD2F29" w:rsidP="00DD2F29">
            <w:pPr>
              <w:pStyle w:val="NormalWeb"/>
              <w:numPr>
                <w:ilvl w:val="0"/>
                <w:numId w:val="23"/>
              </w:numPr>
              <w:spacing w:before="0" w:beforeAutospacing="0" w:after="0" w:afterAutospacing="0"/>
              <w:rPr>
                <w:rFonts w:ascii="Merriweather" w:hAnsi="Merriweather"/>
                <w:sz w:val="18"/>
                <w:szCs w:val="18"/>
                <w:lang w:val="en-US"/>
              </w:rPr>
            </w:pPr>
            <w:proofErr w:type="spellStart"/>
            <w:r w:rsidRPr="00DE2C8D">
              <w:rPr>
                <w:rFonts w:ascii="Merriweather" w:hAnsi="Merriweather"/>
                <w:sz w:val="18"/>
                <w:szCs w:val="18"/>
                <w:lang w:val="en-US"/>
              </w:rPr>
              <w:t>Žižek</w:t>
            </w:r>
            <w:proofErr w:type="spellEnd"/>
            <w:r w:rsidRPr="00DE2C8D">
              <w:rPr>
                <w:rFonts w:ascii="Merriweather" w:hAnsi="Merriweather"/>
                <w:sz w:val="18"/>
                <w:szCs w:val="18"/>
                <w:lang w:val="en-US"/>
              </w:rPr>
              <w:t xml:space="preserve">, </w:t>
            </w:r>
            <w:proofErr w:type="spellStart"/>
            <w:r w:rsidRPr="00DE2C8D">
              <w:rPr>
                <w:rFonts w:ascii="Merriweather" w:hAnsi="Merriweather"/>
                <w:sz w:val="18"/>
                <w:szCs w:val="18"/>
                <w:lang w:val="en-US"/>
              </w:rPr>
              <w:t>Slavoj</w:t>
            </w:r>
            <w:proofErr w:type="spellEnd"/>
            <w:r w:rsidRPr="00DE2C8D">
              <w:rPr>
                <w:rFonts w:ascii="Merriweather" w:hAnsi="Merriweather"/>
                <w:sz w:val="18"/>
                <w:szCs w:val="18"/>
                <w:lang w:val="en-US"/>
              </w:rPr>
              <w:t xml:space="preserve">. </w:t>
            </w:r>
            <w:r w:rsidRPr="00DE2C8D">
              <w:rPr>
                <w:rFonts w:ascii="Merriweather" w:hAnsi="Merriweather"/>
                <w:i/>
                <w:iCs/>
                <w:sz w:val="18"/>
                <w:szCs w:val="18"/>
                <w:lang w:val="en-US"/>
              </w:rPr>
              <w:t>The Pervert’s Guide to Ideology</w:t>
            </w:r>
            <w:r w:rsidRPr="00DE2C8D">
              <w:rPr>
                <w:rFonts w:ascii="Merriweather" w:hAnsi="Merriweather"/>
                <w:sz w:val="18"/>
                <w:szCs w:val="18"/>
                <w:lang w:val="en-US"/>
              </w:rPr>
              <w:t xml:space="preserve"> (FILM, choose parts from you tube which you want to present and discuss)</w:t>
            </w:r>
          </w:p>
          <w:p w14:paraId="3023BEE0" w14:textId="77777777" w:rsidR="00DD2F29" w:rsidRPr="00DE2C8D" w:rsidRDefault="00DD2F29" w:rsidP="009F0296">
            <w:pPr>
              <w:pStyle w:val="NormalWeb"/>
              <w:spacing w:before="0" w:beforeAutospacing="0" w:after="0" w:afterAutospacing="0"/>
              <w:rPr>
                <w:rFonts w:ascii="Merriweather" w:hAnsi="Merriweather"/>
                <w:sz w:val="18"/>
                <w:szCs w:val="18"/>
                <w:lang w:val="en-US"/>
              </w:rPr>
            </w:pPr>
          </w:p>
          <w:p w14:paraId="665E550A" w14:textId="77777777" w:rsidR="00DD2F29" w:rsidRPr="00DE2C8D" w:rsidRDefault="00DD2F29" w:rsidP="009F0296">
            <w:pPr>
              <w:pStyle w:val="NormalWeb"/>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49C857D8" w14:textId="77777777"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30280A48"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1B8BDC56" w14:textId="77777777" w:rsidTr="009F0296">
        <w:trPr>
          <w:trHeight w:val="91"/>
        </w:trPr>
        <w:tc>
          <w:tcPr>
            <w:tcW w:w="654" w:type="dxa"/>
            <w:vAlign w:val="center"/>
          </w:tcPr>
          <w:p w14:paraId="47B6715D"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11.</w:t>
            </w:r>
          </w:p>
        </w:tc>
        <w:tc>
          <w:tcPr>
            <w:tcW w:w="781" w:type="dxa"/>
            <w:shd w:val="clear" w:color="auto" w:fill="auto"/>
            <w:vAlign w:val="center"/>
          </w:tcPr>
          <w:p w14:paraId="3D27D56D"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9.5</w:t>
            </w:r>
          </w:p>
        </w:tc>
        <w:tc>
          <w:tcPr>
            <w:tcW w:w="2700" w:type="dxa"/>
            <w:shd w:val="clear" w:color="auto" w:fill="auto"/>
            <w:vAlign w:val="center"/>
          </w:tcPr>
          <w:p w14:paraId="3C338BDE" w14:textId="77777777" w:rsidR="00DD2F29" w:rsidRPr="00DE2C8D" w:rsidRDefault="00DD2F29" w:rsidP="009F0296">
            <w:pPr>
              <w:spacing w:before="0" w:after="0"/>
              <w:rPr>
                <w:rFonts w:ascii="Merriweather" w:hAnsi="Merriweather"/>
                <w:sz w:val="18"/>
                <w:szCs w:val="18"/>
                <w:lang w:val="en-US"/>
              </w:rPr>
            </w:pPr>
            <w:r w:rsidRPr="00DE2C8D">
              <w:rPr>
                <w:rFonts w:ascii="Merriweather" w:hAnsi="Merriweather"/>
                <w:sz w:val="18"/>
                <w:szCs w:val="18"/>
                <w:lang w:val="en-US"/>
              </w:rPr>
              <w:t xml:space="preserve">Feminist Literary Theories </w:t>
            </w:r>
          </w:p>
          <w:p w14:paraId="20899240" w14:textId="77777777" w:rsidR="00DD2F29" w:rsidRPr="00DE2C8D" w:rsidRDefault="00DD2F29" w:rsidP="009F0296">
            <w:pPr>
              <w:tabs>
                <w:tab w:val="left" w:pos="468"/>
              </w:tabs>
              <w:spacing w:before="0" w:after="0"/>
              <w:rPr>
                <w:rFonts w:ascii="Merriweather" w:hAnsi="Merriweather"/>
                <w:sz w:val="18"/>
                <w:szCs w:val="18"/>
                <w:lang w:val="en-US"/>
              </w:rPr>
            </w:pPr>
          </w:p>
        </w:tc>
        <w:tc>
          <w:tcPr>
            <w:tcW w:w="5332" w:type="dxa"/>
            <w:vAlign w:val="center"/>
          </w:tcPr>
          <w:p w14:paraId="58BC697B"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LECTURE:</w:t>
            </w:r>
          </w:p>
          <w:p w14:paraId="4F27716B" w14:textId="77777777" w:rsidR="00DD2F29" w:rsidRPr="00DE2C8D" w:rsidRDefault="00DD2F29" w:rsidP="009F0296">
            <w:pPr>
              <w:pStyle w:val="ColorfulList-Accent11"/>
              <w:spacing w:after="0" w:line="240" w:lineRule="auto"/>
              <w:ind w:left="0"/>
              <w:jc w:val="both"/>
              <w:rPr>
                <w:rFonts w:ascii="Merriweather" w:hAnsi="Merriweather"/>
                <w:sz w:val="18"/>
                <w:szCs w:val="18"/>
                <w:lang w:val="en-US"/>
              </w:rPr>
            </w:pPr>
            <w:proofErr w:type="spellStart"/>
            <w:r w:rsidRPr="00DE2C8D">
              <w:rPr>
                <w:rFonts w:ascii="Merriweather" w:eastAsia="Times New Roman" w:hAnsi="Merriweather"/>
                <w:sz w:val="18"/>
                <w:szCs w:val="18"/>
                <w:lang w:val="en-US" w:eastAsia="en-GB"/>
              </w:rPr>
              <w:t>Sturken</w:t>
            </w:r>
            <w:proofErr w:type="spellEnd"/>
            <w:r w:rsidRPr="00DE2C8D">
              <w:rPr>
                <w:rFonts w:ascii="Merriweather" w:eastAsia="Times New Roman" w:hAnsi="Merriweather"/>
                <w:sz w:val="18"/>
                <w:szCs w:val="18"/>
                <w:lang w:val="en-US" w:eastAsia="en-GB"/>
              </w:rPr>
              <w:t xml:space="preserve">, M &amp; Cartwright, Lisa. Practices of Looking </w:t>
            </w:r>
            <w:proofErr w:type="gramStart"/>
            <w:r w:rsidRPr="00DE2C8D">
              <w:rPr>
                <w:rFonts w:ascii="Merriweather" w:eastAsia="Times New Roman" w:hAnsi="Merriweather"/>
                <w:sz w:val="18"/>
                <w:szCs w:val="18"/>
                <w:lang w:val="en-US" w:eastAsia="en-GB"/>
              </w:rPr>
              <w:t>An</w:t>
            </w:r>
            <w:proofErr w:type="gramEnd"/>
            <w:r w:rsidRPr="00DE2C8D">
              <w:rPr>
                <w:rFonts w:ascii="Merriweather" w:eastAsia="Times New Roman" w:hAnsi="Merriweather"/>
                <w:sz w:val="18"/>
                <w:szCs w:val="18"/>
                <w:lang w:val="en-US" w:eastAsia="en-GB"/>
              </w:rPr>
              <w:t xml:space="preserve"> Introduction to Visual Culture. Oxford: Oxford University Press.  2018. (pp. 120-132)</w:t>
            </w:r>
          </w:p>
          <w:p w14:paraId="3736F8A1"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p>
          <w:p w14:paraId="52ECFB66"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Selden Peter, R &amp; Widdowson, &amp; Brooker, P.</w:t>
            </w:r>
            <w:r w:rsidRPr="00DE2C8D">
              <w:rPr>
                <w:rFonts w:ascii="Merriweather" w:eastAsia="Times New Roman" w:hAnsi="Merriweather"/>
                <w:i/>
                <w:iCs/>
                <w:sz w:val="18"/>
                <w:szCs w:val="18"/>
                <w:lang w:val="en-US" w:eastAsia="en-GB"/>
              </w:rPr>
              <w:t xml:space="preserve">  A Reader’s Guide to Contemporary Literary Theory</w:t>
            </w:r>
            <w:r w:rsidRPr="00DE2C8D">
              <w:rPr>
                <w:rFonts w:ascii="Merriweather" w:eastAsia="Times New Roman" w:hAnsi="Merriweather"/>
                <w:sz w:val="18"/>
                <w:szCs w:val="18"/>
                <w:lang w:val="en-US" w:eastAsia="en-GB"/>
              </w:rPr>
              <w:t xml:space="preserve">. </w:t>
            </w:r>
            <w:proofErr w:type="spellStart"/>
            <w:r w:rsidRPr="00DE2C8D">
              <w:rPr>
                <w:rFonts w:ascii="Merriweather" w:eastAsia="Times New Roman" w:hAnsi="Merriweather"/>
                <w:sz w:val="18"/>
                <w:szCs w:val="18"/>
                <w:lang w:val="en-US" w:eastAsia="en-GB"/>
              </w:rPr>
              <w:t>Logman</w:t>
            </w:r>
            <w:proofErr w:type="spellEnd"/>
            <w:r w:rsidRPr="00DE2C8D">
              <w:rPr>
                <w:rFonts w:ascii="Merriweather" w:eastAsia="Times New Roman" w:hAnsi="Merriweather"/>
                <w:sz w:val="18"/>
                <w:szCs w:val="18"/>
                <w:lang w:val="en-US" w:eastAsia="en-GB"/>
              </w:rPr>
              <w:t>. London. 2005. (pp. 115-144)</w:t>
            </w:r>
          </w:p>
          <w:p w14:paraId="687559C2"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p>
          <w:p w14:paraId="79016248" w14:textId="77777777" w:rsidR="00DD2F29" w:rsidRPr="00DE2C8D" w:rsidRDefault="00DD2F29" w:rsidP="009F0296">
            <w:pPr>
              <w:pStyle w:val="ColorfulList-Accent11"/>
              <w:spacing w:after="0" w:line="240" w:lineRule="auto"/>
              <w:ind w:left="0"/>
              <w:jc w:val="both"/>
              <w:rPr>
                <w:rFonts w:ascii="Merriweather" w:eastAsia="Times New Roman" w:hAnsi="Merriweather"/>
                <w:b/>
                <w:bCs/>
                <w:sz w:val="18"/>
                <w:szCs w:val="18"/>
                <w:lang w:val="en-US" w:eastAsia="en-GB"/>
              </w:rPr>
            </w:pPr>
            <w:r w:rsidRPr="00DE2C8D">
              <w:rPr>
                <w:rFonts w:ascii="Merriweather" w:eastAsia="Times New Roman" w:hAnsi="Merriweather"/>
                <w:b/>
                <w:bCs/>
                <w:sz w:val="18"/>
                <w:szCs w:val="18"/>
                <w:lang w:val="en-US" w:eastAsia="en-GB"/>
              </w:rPr>
              <w:t xml:space="preserve">Student Presentation: </w:t>
            </w:r>
          </w:p>
          <w:p w14:paraId="45245932" w14:textId="77777777" w:rsidR="00DD2F29" w:rsidRPr="00DE2C8D" w:rsidRDefault="00DD2F29" w:rsidP="00DD2F29">
            <w:pPr>
              <w:numPr>
                <w:ilvl w:val="0"/>
                <w:numId w:val="21"/>
              </w:numPr>
              <w:rPr>
                <w:rFonts w:ascii="Merriweather" w:hAnsi="Merriweather"/>
                <w:sz w:val="18"/>
                <w:szCs w:val="18"/>
                <w:lang w:val="en-US"/>
              </w:rPr>
            </w:pPr>
            <w:r w:rsidRPr="00DE2C8D">
              <w:rPr>
                <w:rFonts w:ascii="Merriweather" w:hAnsi="Merriweather"/>
                <w:sz w:val="18"/>
                <w:szCs w:val="18"/>
                <w:lang w:val="en-US"/>
              </w:rPr>
              <w:t xml:space="preserve">Millett, Kate. </w:t>
            </w:r>
            <w:r w:rsidRPr="00DE2C8D">
              <w:rPr>
                <w:rFonts w:ascii="Merriweather" w:hAnsi="Merriweather"/>
                <w:i/>
                <w:iCs/>
                <w:sz w:val="18"/>
                <w:szCs w:val="18"/>
                <w:lang w:val="en-US"/>
              </w:rPr>
              <w:t>Sexual politics.</w:t>
            </w:r>
            <w:r w:rsidRPr="00DE2C8D">
              <w:rPr>
                <w:rFonts w:ascii="Merriweather" w:hAnsi="Merriweather"/>
                <w:sz w:val="18"/>
                <w:szCs w:val="18"/>
                <w:lang w:val="en-US"/>
              </w:rPr>
              <w:t xml:space="preserve"> The University of Illinois Press. 2000.</w:t>
            </w:r>
          </w:p>
          <w:p w14:paraId="1E7EA25E" w14:textId="77777777" w:rsidR="00DD2F29" w:rsidRPr="00DE2C8D" w:rsidRDefault="00DD2F29" w:rsidP="00DD2F29">
            <w:pPr>
              <w:pStyle w:val="ListParagraph"/>
              <w:numPr>
                <w:ilvl w:val="1"/>
                <w:numId w:val="21"/>
              </w:numPr>
              <w:spacing w:before="0" w:after="0"/>
              <w:rPr>
                <w:rFonts w:ascii="Merriweather" w:hAnsi="Merriweather"/>
                <w:sz w:val="18"/>
                <w:szCs w:val="18"/>
                <w:lang w:val="en-US"/>
              </w:rPr>
            </w:pPr>
            <w:r w:rsidRPr="00DE2C8D">
              <w:rPr>
                <w:rFonts w:ascii="Merriweather" w:hAnsi="Merriweather"/>
                <w:sz w:val="18"/>
                <w:szCs w:val="18"/>
                <w:lang w:val="en-US"/>
              </w:rPr>
              <w:t xml:space="preserve">Instances of sexual politics (pp. 3-23) </w:t>
            </w:r>
          </w:p>
          <w:p w14:paraId="7B27A365" w14:textId="77777777" w:rsidR="00DD2F29" w:rsidRPr="00DE2C8D" w:rsidRDefault="00DD2F29" w:rsidP="00DD2F29">
            <w:pPr>
              <w:pStyle w:val="ListParagraph"/>
              <w:numPr>
                <w:ilvl w:val="1"/>
                <w:numId w:val="21"/>
              </w:numPr>
              <w:rPr>
                <w:rFonts w:ascii="Merriweather" w:hAnsi="Merriweather"/>
                <w:sz w:val="18"/>
                <w:szCs w:val="18"/>
                <w:lang w:val="en-US"/>
              </w:rPr>
            </w:pPr>
            <w:r w:rsidRPr="00DE2C8D">
              <w:rPr>
                <w:rFonts w:ascii="Merriweather" w:hAnsi="Merriweather"/>
                <w:sz w:val="18"/>
                <w:szCs w:val="18"/>
                <w:lang w:val="en-US"/>
              </w:rPr>
              <w:t>The narrative how humanity invented sexual intercourse (pp.25-59).</w:t>
            </w:r>
          </w:p>
          <w:p w14:paraId="3AB4632F" w14:textId="77777777" w:rsidR="00DD2F29" w:rsidRPr="00DE2C8D" w:rsidRDefault="00DD2F29" w:rsidP="009F0296">
            <w:pPr>
              <w:pStyle w:val="ColorfulList-Accent11"/>
              <w:spacing w:after="0" w:line="240" w:lineRule="auto"/>
              <w:ind w:left="0"/>
              <w:jc w:val="both"/>
              <w:rPr>
                <w:rFonts w:ascii="Merriweather" w:hAnsi="Merriweather"/>
                <w:b/>
                <w:bCs/>
                <w:sz w:val="18"/>
                <w:szCs w:val="18"/>
                <w:lang w:val="en-US"/>
              </w:rPr>
            </w:pPr>
            <w:r w:rsidRPr="00DE2C8D">
              <w:rPr>
                <w:rFonts w:ascii="Merriweather" w:hAnsi="Merriweather"/>
                <w:b/>
                <w:bCs/>
                <w:sz w:val="18"/>
                <w:szCs w:val="18"/>
                <w:lang w:val="en-US"/>
              </w:rPr>
              <w:t xml:space="preserve">Presenters: </w:t>
            </w:r>
          </w:p>
          <w:p w14:paraId="0745CB10"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5299529C" w14:textId="77777777" w:rsidTr="009F0296">
        <w:trPr>
          <w:trHeight w:val="91"/>
        </w:trPr>
        <w:tc>
          <w:tcPr>
            <w:tcW w:w="654" w:type="dxa"/>
            <w:vAlign w:val="center"/>
          </w:tcPr>
          <w:p w14:paraId="5F909992"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12.</w:t>
            </w:r>
          </w:p>
        </w:tc>
        <w:tc>
          <w:tcPr>
            <w:tcW w:w="781" w:type="dxa"/>
            <w:shd w:val="clear" w:color="auto" w:fill="auto"/>
            <w:vAlign w:val="center"/>
          </w:tcPr>
          <w:p w14:paraId="49605712"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16.5.</w:t>
            </w:r>
          </w:p>
        </w:tc>
        <w:tc>
          <w:tcPr>
            <w:tcW w:w="2700" w:type="dxa"/>
            <w:shd w:val="clear" w:color="auto" w:fill="auto"/>
            <w:vAlign w:val="center"/>
          </w:tcPr>
          <w:p w14:paraId="0FF93000" w14:textId="77777777" w:rsidR="00DD2F29" w:rsidRPr="00DE2C8D" w:rsidRDefault="00DD2F29" w:rsidP="009F0296">
            <w:pPr>
              <w:spacing w:before="0" w:after="0"/>
              <w:rPr>
                <w:rFonts w:ascii="Merriweather" w:hAnsi="Merriweather"/>
                <w:b/>
                <w:sz w:val="18"/>
                <w:szCs w:val="18"/>
                <w:lang w:val="en-US"/>
              </w:rPr>
            </w:pPr>
            <w:r w:rsidRPr="00DE2C8D">
              <w:rPr>
                <w:rFonts w:ascii="Merriweather" w:hAnsi="Merriweather"/>
                <w:sz w:val="18"/>
                <w:szCs w:val="18"/>
                <w:lang w:val="en-US"/>
              </w:rPr>
              <w:t xml:space="preserve">Queer Theory. </w:t>
            </w:r>
          </w:p>
        </w:tc>
        <w:tc>
          <w:tcPr>
            <w:tcW w:w="5332" w:type="dxa"/>
            <w:vAlign w:val="center"/>
          </w:tcPr>
          <w:p w14:paraId="65B31709" w14:textId="77777777" w:rsidR="00DD2F29" w:rsidRPr="00DE2C8D" w:rsidRDefault="00DD2F29" w:rsidP="009F0296">
            <w:pPr>
              <w:pStyle w:val="Heading1"/>
              <w:spacing w:before="0"/>
              <w:rPr>
                <w:rFonts w:ascii="Merriweather" w:hAnsi="Merriweather"/>
                <w:spacing w:val="-12"/>
                <w:sz w:val="18"/>
                <w:szCs w:val="18"/>
                <w:lang w:val="en-US"/>
              </w:rPr>
            </w:pPr>
            <w:r w:rsidRPr="00DE2C8D">
              <w:rPr>
                <w:rFonts w:ascii="Merriweather" w:hAnsi="Merriweather"/>
                <w:spacing w:val="-12"/>
                <w:sz w:val="18"/>
                <w:szCs w:val="18"/>
                <w:lang w:val="en-US"/>
              </w:rPr>
              <w:t>LECTURE:</w:t>
            </w:r>
          </w:p>
          <w:p w14:paraId="2287A676" w14:textId="77777777" w:rsidR="00DD2F29" w:rsidRPr="00DE2C8D" w:rsidRDefault="00DD2F29" w:rsidP="009F0296">
            <w:pPr>
              <w:pStyle w:val="Heading1"/>
              <w:spacing w:before="0"/>
              <w:rPr>
                <w:rFonts w:ascii="Merriweather" w:hAnsi="Merriweather"/>
                <w:spacing w:val="-12"/>
                <w:sz w:val="18"/>
                <w:szCs w:val="18"/>
                <w:lang w:val="en-US"/>
              </w:rPr>
            </w:pPr>
            <w:r w:rsidRPr="00DE2C8D">
              <w:rPr>
                <w:rFonts w:ascii="Merriweather" w:hAnsi="Merriweather"/>
                <w:spacing w:val="-12"/>
                <w:sz w:val="18"/>
                <w:szCs w:val="18"/>
                <w:lang w:val="en-US"/>
              </w:rPr>
              <w:t xml:space="preserve">Feminist and queer studies: Judith Butler’s conceptualization of gender </w:t>
            </w:r>
          </w:p>
          <w:p w14:paraId="4909CFD0" w14:textId="77777777" w:rsidR="00DD2F29" w:rsidRPr="00DE2C8D" w:rsidRDefault="00DD2F29" w:rsidP="009F0296">
            <w:pPr>
              <w:pStyle w:val="NormalWeb"/>
              <w:spacing w:before="0" w:beforeAutospacing="0" w:after="0" w:afterAutospacing="0"/>
              <w:rPr>
                <w:rFonts w:ascii="Merriweather" w:hAnsi="Merriweather"/>
                <w:b/>
                <w:bCs/>
                <w:sz w:val="18"/>
                <w:szCs w:val="18"/>
                <w:lang w:val="en-US"/>
              </w:rPr>
            </w:pPr>
          </w:p>
          <w:p w14:paraId="18763B54" w14:textId="77777777" w:rsidR="00DD2F29" w:rsidRPr="00DE2C8D" w:rsidRDefault="00DD2F29" w:rsidP="009F0296">
            <w:pPr>
              <w:pStyle w:val="NormalWeb"/>
              <w:spacing w:before="0" w:beforeAutospacing="0" w:after="0" w:afterAutospacing="0"/>
              <w:rPr>
                <w:rFonts w:ascii="Merriweather" w:hAnsi="Merriweather"/>
                <w:b/>
                <w:bCs/>
                <w:sz w:val="18"/>
                <w:szCs w:val="18"/>
                <w:lang w:val="en-US"/>
              </w:rPr>
            </w:pPr>
            <w:r w:rsidRPr="00DE2C8D">
              <w:rPr>
                <w:rFonts w:ascii="Merriweather" w:hAnsi="Merriweather"/>
                <w:b/>
                <w:bCs/>
                <w:sz w:val="18"/>
                <w:szCs w:val="18"/>
                <w:lang w:val="en-US"/>
              </w:rPr>
              <w:t xml:space="preserve">Student Presentation. </w:t>
            </w:r>
          </w:p>
          <w:p w14:paraId="0ACEB40D" w14:textId="77777777" w:rsidR="00DD2F29" w:rsidRPr="00DE2C8D" w:rsidRDefault="00DD2F29" w:rsidP="00DD2F29">
            <w:pPr>
              <w:pStyle w:val="NormalWeb"/>
              <w:numPr>
                <w:ilvl w:val="0"/>
                <w:numId w:val="24"/>
              </w:numPr>
              <w:spacing w:before="0" w:beforeAutospacing="0" w:after="0" w:afterAutospacing="0"/>
              <w:rPr>
                <w:rFonts w:ascii="Merriweather" w:hAnsi="Merriweather"/>
                <w:sz w:val="18"/>
                <w:szCs w:val="18"/>
                <w:lang w:val="en-US"/>
              </w:rPr>
            </w:pPr>
            <w:r w:rsidRPr="00DE2C8D">
              <w:rPr>
                <w:rFonts w:ascii="Merriweather" w:hAnsi="Merriweather"/>
                <w:sz w:val="18"/>
                <w:szCs w:val="18"/>
                <w:lang w:val="en-US"/>
              </w:rPr>
              <w:t xml:space="preserve">Jagger. G. Judith Butler. </w:t>
            </w:r>
            <w:r w:rsidRPr="00DE2C8D">
              <w:rPr>
                <w:rFonts w:ascii="Merriweather" w:hAnsi="Merriweather"/>
                <w:i/>
                <w:iCs/>
                <w:sz w:val="18"/>
                <w:szCs w:val="18"/>
                <w:lang w:val="en-US"/>
              </w:rPr>
              <w:t xml:space="preserve">Sexual politics, social change, and the power of </w:t>
            </w:r>
            <w:r w:rsidRPr="00DE2C8D">
              <w:rPr>
                <w:rFonts w:ascii="Merriweather" w:hAnsi="Merriweather"/>
                <w:i/>
                <w:iCs/>
                <w:sz w:val="18"/>
                <w:szCs w:val="18"/>
                <w:lang w:val="en-US"/>
              </w:rPr>
              <w:lastRenderedPageBreak/>
              <w:t>performative.</w:t>
            </w:r>
            <w:r w:rsidRPr="00DE2C8D">
              <w:rPr>
                <w:rFonts w:ascii="Merriweather" w:hAnsi="Merriweather"/>
                <w:sz w:val="18"/>
                <w:szCs w:val="18"/>
                <w:lang w:val="en-US"/>
              </w:rPr>
              <w:t xml:space="preserve"> Routledge. London. 2008. (selected parts)</w:t>
            </w:r>
          </w:p>
          <w:p w14:paraId="36DE027B" w14:textId="77777777" w:rsidR="00DD2F29" w:rsidRPr="00DE2C8D" w:rsidRDefault="00DD2F29" w:rsidP="009F0296">
            <w:pPr>
              <w:spacing w:before="0" w:after="0"/>
              <w:rPr>
                <w:rFonts w:ascii="Merriweather" w:eastAsia="Times New Roman" w:hAnsi="Merriweather"/>
                <w:b/>
                <w:bCs/>
                <w:sz w:val="18"/>
                <w:szCs w:val="18"/>
                <w:lang w:val="en-US" w:eastAsia="en-GB"/>
              </w:rPr>
            </w:pPr>
            <w:r w:rsidRPr="00DE2C8D">
              <w:rPr>
                <w:rFonts w:ascii="Merriweather" w:eastAsia="Times New Roman" w:hAnsi="Merriweather"/>
                <w:b/>
                <w:bCs/>
                <w:sz w:val="18"/>
                <w:szCs w:val="18"/>
                <w:lang w:val="en-US" w:eastAsia="en-GB"/>
              </w:rPr>
              <w:t xml:space="preserve">Presenters: </w:t>
            </w:r>
          </w:p>
          <w:p w14:paraId="6E9443EE" w14:textId="77777777" w:rsidR="00DD2F29" w:rsidRPr="00DE2C8D" w:rsidRDefault="00DD2F29" w:rsidP="00DD2F29">
            <w:pPr>
              <w:pStyle w:val="NormalWeb"/>
              <w:spacing w:before="0" w:beforeAutospacing="0" w:after="0" w:afterAutospacing="0"/>
              <w:ind w:left="1440"/>
              <w:rPr>
                <w:rFonts w:ascii="Merriweather" w:hAnsi="Merriweather"/>
                <w:iCs/>
                <w:sz w:val="18"/>
                <w:szCs w:val="18"/>
                <w:lang w:val="en-US"/>
              </w:rPr>
            </w:pPr>
          </w:p>
          <w:p w14:paraId="33A4C153" w14:textId="77777777" w:rsidR="00DD2F29" w:rsidRPr="00DE2C8D" w:rsidRDefault="00DD2F29" w:rsidP="00DD2F29">
            <w:pPr>
              <w:pStyle w:val="NormalWeb"/>
              <w:spacing w:before="0" w:beforeAutospacing="0" w:after="0" w:afterAutospacing="0"/>
              <w:ind w:left="1440"/>
              <w:rPr>
                <w:rFonts w:ascii="Merriweather" w:hAnsi="Merriweather"/>
                <w:sz w:val="18"/>
                <w:szCs w:val="18"/>
                <w:lang w:val="en-US"/>
              </w:rPr>
            </w:pPr>
          </w:p>
        </w:tc>
      </w:tr>
      <w:tr w:rsidR="00DD2F29" w:rsidRPr="00DE2C8D" w14:paraId="677DF3E6" w14:textId="77777777" w:rsidTr="009F0296">
        <w:trPr>
          <w:trHeight w:val="91"/>
        </w:trPr>
        <w:tc>
          <w:tcPr>
            <w:tcW w:w="654" w:type="dxa"/>
            <w:vAlign w:val="center"/>
          </w:tcPr>
          <w:p w14:paraId="5F03131F"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lastRenderedPageBreak/>
              <w:t>13.</w:t>
            </w:r>
          </w:p>
        </w:tc>
        <w:tc>
          <w:tcPr>
            <w:tcW w:w="781" w:type="dxa"/>
            <w:shd w:val="clear" w:color="auto" w:fill="auto"/>
            <w:vAlign w:val="center"/>
          </w:tcPr>
          <w:p w14:paraId="14016E0C"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23.5.</w:t>
            </w:r>
          </w:p>
        </w:tc>
        <w:tc>
          <w:tcPr>
            <w:tcW w:w="2700" w:type="dxa"/>
            <w:shd w:val="clear" w:color="auto" w:fill="auto"/>
            <w:vAlign w:val="center"/>
          </w:tcPr>
          <w:p w14:paraId="15E77769"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 xml:space="preserve">Postcolonial theories </w:t>
            </w:r>
          </w:p>
          <w:p w14:paraId="6BDCC1B2" w14:textId="77777777" w:rsidR="00DD2F29" w:rsidRPr="00DE2C8D" w:rsidRDefault="00DD2F29" w:rsidP="009F0296">
            <w:pPr>
              <w:spacing w:before="0" w:after="0"/>
              <w:rPr>
                <w:rFonts w:ascii="Merriweather" w:hAnsi="Merriweather"/>
                <w:sz w:val="18"/>
                <w:szCs w:val="18"/>
                <w:lang w:val="en-US"/>
              </w:rPr>
            </w:pPr>
          </w:p>
        </w:tc>
        <w:tc>
          <w:tcPr>
            <w:tcW w:w="5332" w:type="dxa"/>
            <w:vAlign w:val="center"/>
          </w:tcPr>
          <w:p w14:paraId="0EFFBF9B"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LECTURE:</w:t>
            </w:r>
          </w:p>
          <w:p w14:paraId="04664D0B"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Introduction to Visual Culture. Oxford: Oxford University Press.  2018. (pp 113-120)</w:t>
            </w:r>
          </w:p>
          <w:p w14:paraId="63A64728" w14:textId="77777777" w:rsidR="00DD2F29" w:rsidRPr="00DE2C8D" w:rsidRDefault="00DD2F29" w:rsidP="009F0296">
            <w:pPr>
              <w:spacing w:before="0" w:after="0"/>
              <w:rPr>
                <w:rFonts w:ascii="Merriweather" w:hAnsi="Merriweather"/>
                <w:sz w:val="18"/>
                <w:szCs w:val="18"/>
                <w:lang w:val="en-US"/>
              </w:rPr>
            </w:pPr>
            <w:proofErr w:type="spellStart"/>
            <w:r w:rsidRPr="00DE2C8D">
              <w:rPr>
                <w:rFonts w:ascii="Merriweather" w:hAnsi="Merriweather"/>
                <w:sz w:val="18"/>
                <w:szCs w:val="18"/>
                <w:lang w:val="en-US"/>
              </w:rPr>
              <w:t>Aschroft</w:t>
            </w:r>
            <w:proofErr w:type="spellEnd"/>
            <w:r w:rsidRPr="00DE2C8D">
              <w:rPr>
                <w:rFonts w:ascii="Merriweather" w:hAnsi="Merriweather"/>
                <w:sz w:val="18"/>
                <w:szCs w:val="18"/>
                <w:lang w:val="en-US"/>
              </w:rPr>
              <w:t xml:space="preserve">, Bill. </w:t>
            </w:r>
            <w:r w:rsidRPr="00DE2C8D">
              <w:rPr>
                <w:rFonts w:ascii="Merriweather" w:hAnsi="Merriweather"/>
                <w:i/>
                <w:sz w:val="18"/>
                <w:szCs w:val="18"/>
                <w:lang w:val="en-US"/>
              </w:rPr>
              <w:t>Edward Said</w:t>
            </w:r>
            <w:r w:rsidRPr="00DE2C8D">
              <w:rPr>
                <w:rFonts w:ascii="Merriweather" w:hAnsi="Merriweather"/>
                <w:sz w:val="18"/>
                <w:szCs w:val="18"/>
                <w:lang w:val="en-US"/>
              </w:rPr>
              <w:t xml:space="preserve">. New York: Routledge. </w:t>
            </w:r>
          </w:p>
          <w:p w14:paraId="7D04B127" w14:textId="77777777" w:rsidR="00DD2F29" w:rsidRPr="00DE2C8D" w:rsidRDefault="00DD2F29" w:rsidP="009F0296">
            <w:pPr>
              <w:pStyle w:val="ColorfulList-Accent11"/>
              <w:spacing w:after="0" w:line="240" w:lineRule="auto"/>
              <w:ind w:left="0"/>
              <w:jc w:val="both"/>
              <w:rPr>
                <w:rFonts w:ascii="Merriweather" w:eastAsia="Times New Roman" w:hAnsi="Merriweather"/>
                <w:sz w:val="18"/>
                <w:szCs w:val="18"/>
                <w:lang w:val="en-US" w:eastAsia="en-GB"/>
              </w:rPr>
            </w:pPr>
          </w:p>
          <w:p w14:paraId="380D2D63" w14:textId="77777777" w:rsidR="00DD2F29" w:rsidRPr="00DE2C8D" w:rsidRDefault="00DD2F29" w:rsidP="009F0296">
            <w:pPr>
              <w:pStyle w:val="ColorfulList-Accent11"/>
              <w:spacing w:after="0" w:line="240" w:lineRule="auto"/>
              <w:ind w:left="0"/>
              <w:jc w:val="both"/>
              <w:rPr>
                <w:rFonts w:ascii="Merriweather" w:eastAsia="Times New Roman" w:hAnsi="Merriweather"/>
                <w:b/>
                <w:bCs/>
                <w:sz w:val="18"/>
                <w:szCs w:val="18"/>
                <w:lang w:val="en-US" w:eastAsia="en-GB"/>
              </w:rPr>
            </w:pPr>
            <w:r w:rsidRPr="00DE2C8D">
              <w:rPr>
                <w:rFonts w:ascii="Merriweather" w:eastAsia="Times New Roman" w:hAnsi="Merriweather"/>
                <w:b/>
                <w:bCs/>
                <w:sz w:val="18"/>
                <w:szCs w:val="18"/>
                <w:lang w:val="en-US" w:eastAsia="en-GB"/>
              </w:rPr>
              <w:t xml:space="preserve">Student Presentation: </w:t>
            </w:r>
          </w:p>
          <w:p w14:paraId="6C931158" w14:textId="77777777" w:rsidR="00DD2F29" w:rsidRPr="00DE2C8D" w:rsidRDefault="00DD2F29" w:rsidP="00DD2F29">
            <w:pPr>
              <w:pStyle w:val="ColorfulList-Accent11"/>
              <w:numPr>
                <w:ilvl w:val="0"/>
                <w:numId w:val="24"/>
              </w:numPr>
              <w:spacing w:after="0" w:line="240" w:lineRule="auto"/>
              <w:jc w:val="both"/>
              <w:rPr>
                <w:rFonts w:ascii="Merriweather" w:eastAsia="Times New Roman" w:hAnsi="Merriweather"/>
                <w:sz w:val="18"/>
                <w:szCs w:val="18"/>
                <w:lang w:val="en-US" w:eastAsia="en-GB"/>
              </w:rPr>
            </w:pPr>
            <w:r w:rsidRPr="00DE2C8D">
              <w:rPr>
                <w:rFonts w:ascii="Merriweather" w:eastAsia="Times New Roman" w:hAnsi="Merriweather"/>
                <w:sz w:val="18"/>
                <w:szCs w:val="18"/>
                <w:lang w:val="en-US" w:eastAsia="en-GB"/>
              </w:rPr>
              <w:t xml:space="preserve">Said, Edward. Culture and Imperialism. New York. Random House. 1994. (pp. 3-43) </w:t>
            </w:r>
          </w:p>
          <w:p w14:paraId="610D49C3" w14:textId="77777777" w:rsidR="00DD2F29" w:rsidRPr="00DE2C8D" w:rsidRDefault="00DD2F29" w:rsidP="009F0296">
            <w:pPr>
              <w:pStyle w:val="ColorfulList-Accent11"/>
              <w:spacing w:after="0" w:line="240" w:lineRule="auto"/>
              <w:ind w:left="0"/>
              <w:jc w:val="both"/>
              <w:rPr>
                <w:rFonts w:ascii="Merriweather" w:eastAsia="Times New Roman" w:hAnsi="Merriweather"/>
                <w:b/>
                <w:bCs/>
                <w:sz w:val="18"/>
                <w:szCs w:val="18"/>
                <w:lang w:val="en-US" w:eastAsia="en-GB"/>
              </w:rPr>
            </w:pPr>
            <w:r w:rsidRPr="00DE2C8D">
              <w:rPr>
                <w:rFonts w:ascii="Merriweather" w:eastAsia="Times New Roman" w:hAnsi="Merriweather"/>
                <w:b/>
                <w:bCs/>
                <w:sz w:val="18"/>
                <w:szCs w:val="18"/>
                <w:lang w:val="en-US" w:eastAsia="en-GB"/>
              </w:rPr>
              <w:t xml:space="preserve">Presenters: </w:t>
            </w:r>
          </w:p>
          <w:p w14:paraId="20ED72EF" w14:textId="48FF0449" w:rsidR="00DD2F29" w:rsidRPr="00DE2C8D" w:rsidRDefault="00DD2F29" w:rsidP="009F0296">
            <w:pPr>
              <w:pStyle w:val="NormalWeb"/>
              <w:spacing w:before="0" w:beforeAutospacing="0" w:after="0" w:afterAutospacing="0"/>
              <w:ind w:left="1440"/>
              <w:rPr>
                <w:rFonts w:ascii="Merriweather" w:hAnsi="Merriweather"/>
                <w:iCs/>
                <w:sz w:val="18"/>
                <w:szCs w:val="18"/>
                <w:lang w:val="en-US"/>
              </w:rPr>
            </w:pPr>
          </w:p>
          <w:p w14:paraId="505EFF88" w14:textId="77777777" w:rsidR="00DD2F29" w:rsidRPr="00DE2C8D" w:rsidRDefault="00DD2F29" w:rsidP="009F0296">
            <w:pPr>
              <w:pStyle w:val="ColorfulList-Accent11"/>
              <w:spacing w:after="0" w:line="240" w:lineRule="auto"/>
              <w:jc w:val="both"/>
              <w:rPr>
                <w:rFonts w:ascii="Merriweather" w:hAnsi="Merriweather"/>
                <w:sz w:val="18"/>
                <w:szCs w:val="18"/>
                <w:lang w:val="en-US"/>
              </w:rPr>
            </w:pPr>
          </w:p>
        </w:tc>
      </w:tr>
      <w:tr w:rsidR="00DD2F29" w:rsidRPr="00DE2C8D" w14:paraId="655C814A" w14:textId="77777777" w:rsidTr="009F0296">
        <w:trPr>
          <w:trHeight w:val="91"/>
        </w:trPr>
        <w:tc>
          <w:tcPr>
            <w:tcW w:w="654" w:type="dxa"/>
            <w:vAlign w:val="center"/>
          </w:tcPr>
          <w:p w14:paraId="6602A32E"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14.</w:t>
            </w:r>
          </w:p>
        </w:tc>
        <w:tc>
          <w:tcPr>
            <w:tcW w:w="781" w:type="dxa"/>
            <w:shd w:val="clear" w:color="auto" w:fill="auto"/>
            <w:vAlign w:val="center"/>
          </w:tcPr>
          <w:p w14:paraId="0E3B19BE"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30.5.</w:t>
            </w:r>
          </w:p>
        </w:tc>
        <w:tc>
          <w:tcPr>
            <w:tcW w:w="2700" w:type="dxa"/>
            <w:shd w:val="clear" w:color="auto" w:fill="auto"/>
            <w:vAlign w:val="center"/>
          </w:tcPr>
          <w:p w14:paraId="0C57556F" w14:textId="77777777" w:rsidR="00DD2F29" w:rsidRPr="00DE2C8D" w:rsidRDefault="00DD2F29" w:rsidP="009F0296">
            <w:pPr>
              <w:pStyle w:val="ColorfulList-Accent11"/>
              <w:spacing w:after="0" w:line="240" w:lineRule="auto"/>
              <w:ind w:left="0"/>
              <w:jc w:val="both"/>
              <w:rPr>
                <w:rFonts w:ascii="Merriweather" w:hAnsi="Merriweather"/>
                <w:sz w:val="18"/>
                <w:szCs w:val="18"/>
                <w:lang w:val="en-US"/>
              </w:rPr>
            </w:pPr>
            <w:r w:rsidRPr="00DE2C8D">
              <w:rPr>
                <w:rFonts w:ascii="Merriweather" w:hAnsi="Merriweather"/>
                <w:sz w:val="18"/>
                <w:szCs w:val="18"/>
                <w:lang w:val="en-US"/>
              </w:rPr>
              <w:t>HOLIDAY</w:t>
            </w:r>
          </w:p>
        </w:tc>
        <w:tc>
          <w:tcPr>
            <w:tcW w:w="5332" w:type="dxa"/>
            <w:vAlign w:val="center"/>
          </w:tcPr>
          <w:p w14:paraId="0D753AC6" w14:textId="77777777" w:rsidR="00DD2F29" w:rsidRPr="00DE2C8D" w:rsidRDefault="00DD2F29" w:rsidP="009F0296">
            <w:pPr>
              <w:tabs>
                <w:tab w:val="left" w:pos="468"/>
              </w:tabs>
              <w:spacing w:before="0" w:after="0"/>
              <w:rPr>
                <w:rFonts w:ascii="Merriweather" w:eastAsia="Times New Roman" w:hAnsi="Merriweather"/>
                <w:sz w:val="18"/>
                <w:szCs w:val="18"/>
                <w:lang w:val="en-US"/>
              </w:rPr>
            </w:pPr>
          </w:p>
        </w:tc>
      </w:tr>
      <w:tr w:rsidR="00DD2F29" w:rsidRPr="00DE2C8D" w14:paraId="6CF7C6A4" w14:textId="77777777" w:rsidTr="009F0296">
        <w:trPr>
          <w:trHeight w:val="91"/>
        </w:trPr>
        <w:tc>
          <w:tcPr>
            <w:tcW w:w="654" w:type="dxa"/>
            <w:vAlign w:val="center"/>
          </w:tcPr>
          <w:p w14:paraId="28D8D90A" w14:textId="77777777" w:rsidR="00DD2F29" w:rsidRPr="00DE2C8D" w:rsidRDefault="00DD2F29" w:rsidP="009F0296">
            <w:pPr>
              <w:spacing w:before="0" w:after="0"/>
              <w:jc w:val="center"/>
              <w:rPr>
                <w:rFonts w:ascii="Merriweather" w:hAnsi="Merriweather"/>
                <w:sz w:val="18"/>
                <w:szCs w:val="18"/>
                <w:lang w:val="en-US"/>
              </w:rPr>
            </w:pPr>
            <w:r w:rsidRPr="00DE2C8D">
              <w:rPr>
                <w:rFonts w:ascii="Merriweather" w:hAnsi="Merriweather"/>
                <w:sz w:val="18"/>
                <w:szCs w:val="18"/>
                <w:lang w:val="en-US"/>
              </w:rPr>
              <w:t>14.</w:t>
            </w:r>
          </w:p>
        </w:tc>
        <w:tc>
          <w:tcPr>
            <w:tcW w:w="781" w:type="dxa"/>
            <w:shd w:val="clear" w:color="auto" w:fill="auto"/>
            <w:vAlign w:val="center"/>
          </w:tcPr>
          <w:p w14:paraId="220B105A"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6.6.</w:t>
            </w:r>
          </w:p>
          <w:p w14:paraId="1D7F1D9F" w14:textId="77777777" w:rsidR="00DD2F29" w:rsidRPr="00DE2C8D" w:rsidRDefault="00DD2F29" w:rsidP="009F0296">
            <w:pPr>
              <w:spacing w:before="0" w:after="0"/>
              <w:jc w:val="right"/>
              <w:rPr>
                <w:rFonts w:ascii="Merriweather" w:hAnsi="Merriweather"/>
                <w:sz w:val="18"/>
                <w:szCs w:val="18"/>
                <w:lang w:val="en-US"/>
              </w:rPr>
            </w:pPr>
            <w:r w:rsidRPr="00DE2C8D">
              <w:rPr>
                <w:rFonts w:ascii="Merriweather" w:hAnsi="Merriweather"/>
                <w:sz w:val="18"/>
                <w:szCs w:val="18"/>
                <w:lang w:val="en-US"/>
              </w:rPr>
              <w:t>2024</w:t>
            </w:r>
          </w:p>
        </w:tc>
        <w:tc>
          <w:tcPr>
            <w:tcW w:w="2700" w:type="dxa"/>
            <w:shd w:val="clear" w:color="auto" w:fill="auto"/>
            <w:vAlign w:val="center"/>
          </w:tcPr>
          <w:p w14:paraId="30A016D5" w14:textId="77777777" w:rsidR="00DD2F29" w:rsidRPr="00DE2C8D" w:rsidRDefault="00DD2F29" w:rsidP="009F0296">
            <w:pPr>
              <w:pStyle w:val="ColorfulList-Accent11"/>
              <w:spacing w:after="0" w:line="240" w:lineRule="auto"/>
              <w:ind w:left="0"/>
              <w:jc w:val="both"/>
              <w:rPr>
                <w:rFonts w:ascii="Merriweather" w:hAnsi="Merriweather"/>
                <w:sz w:val="18"/>
                <w:szCs w:val="18"/>
                <w:lang w:val="en-US"/>
              </w:rPr>
            </w:pPr>
            <w:r w:rsidRPr="00DE2C8D">
              <w:rPr>
                <w:rFonts w:ascii="Merriweather" w:hAnsi="Merriweather"/>
                <w:sz w:val="18"/>
                <w:szCs w:val="18"/>
                <w:lang w:val="en-US"/>
              </w:rPr>
              <w:t>Closing Lecture</w:t>
            </w:r>
          </w:p>
          <w:p w14:paraId="0898BA74" w14:textId="77777777" w:rsidR="00DD2F29" w:rsidRPr="00DE2C8D" w:rsidRDefault="00DD2F29" w:rsidP="009F0296">
            <w:pPr>
              <w:tabs>
                <w:tab w:val="left" w:pos="468"/>
              </w:tabs>
              <w:spacing w:before="0" w:after="0"/>
              <w:rPr>
                <w:rFonts w:ascii="Merriweather" w:hAnsi="Merriweather"/>
                <w:sz w:val="18"/>
                <w:szCs w:val="18"/>
                <w:lang w:val="en-US"/>
              </w:rPr>
            </w:pPr>
          </w:p>
        </w:tc>
        <w:tc>
          <w:tcPr>
            <w:tcW w:w="5332" w:type="dxa"/>
            <w:vAlign w:val="center"/>
          </w:tcPr>
          <w:p w14:paraId="6635BC25" w14:textId="77777777" w:rsidR="00DD2F29" w:rsidRPr="00DE2C8D" w:rsidRDefault="00DD2F29" w:rsidP="009F0296">
            <w:pPr>
              <w:tabs>
                <w:tab w:val="left" w:pos="468"/>
              </w:tabs>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Preparation for exam</w:t>
            </w:r>
          </w:p>
          <w:p w14:paraId="367FC6A3" w14:textId="77777777" w:rsidR="00DD2F29" w:rsidRPr="00DE2C8D" w:rsidRDefault="00DD2F29" w:rsidP="009F0296">
            <w:pPr>
              <w:tabs>
                <w:tab w:val="left" w:pos="468"/>
              </w:tabs>
              <w:spacing w:before="0" w:after="0"/>
              <w:rPr>
                <w:rFonts w:ascii="Merriweather" w:eastAsia="Times New Roman" w:hAnsi="Merriweather"/>
                <w:sz w:val="18"/>
                <w:szCs w:val="18"/>
                <w:lang w:val="en-US"/>
              </w:rPr>
            </w:pPr>
          </w:p>
          <w:p w14:paraId="5EF423F8" w14:textId="77777777" w:rsidR="00DD2F29" w:rsidRPr="00DE2C8D" w:rsidRDefault="00DD2F29" w:rsidP="009F0296">
            <w:pPr>
              <w:tabs>
                <w:tab w:val="left" w:pos="468"/>
              </w:tabs>
              <w:spacing w:before="0" w:after="0"/>
              <w:rPr>
                <w:rFonts w:ascii="Merriweather" w:eastAsia="Times New Roman" w:hAnsi="Merriweather"/>
                <w:sz w:val="18"/>
                <w:szCs w:val="18"/>
                <w:lang w:val="en-US"/>
              </w:rPr>
            </w:pPr>
            <w:r w:rsidRPr="00DE2C8D">
              <w:rPr>
                <w:rFonts w:ascii="Merriweather" w:eastAsia="Times New Roman" w:hAnsi="Merriweather"/>
                <w:sz w:val="18"/>
                <w:szCs w:val="18"/>
                <w:lang w:val="en-US"/>
              </w:rPr>
              <w:t>EXAM DATES:</w:t>
            </w:r>
          </w:p>
          <w:p w14:paraId="5714C93E" w14:textId="77777777" w:rsidR="00DD2F29" w:rsidRPr="00DE2C8D" w:rsidRDefault="00DD2F29" w:rsidP="009F0296">
            <w:pPr>
              <w:tabs>
                <w:tab w:val="left" w:pos="1218"/>
              </w:tabs>
              <w:spacing w:before="20" w:after="20"/>
              <w:rPr>
                <w:rFonts w:ascii="Merriweather" w:hAnsi="Merriweather"/>
                <w:sz w:val="18"/>
                <w:szCs w:val="18"/>
                <w:lang w:val="en-US"/>
              </w:rPr>
            </w:pPr>
            <w:r w:rsidRPr="00DE2C8D">
              <w:rPr>
                <w:rFonts w:ascii="Merriweather" w:hAnsi="Merriweather"/>
                <w:sz w:val="18"/>
                <w:szCs w:val="18"/>
                <w:lang w:val="en-US"/>
              </w:rPr>
              <w:t>13.6.2024.</w:t>
            </w:r>
          </w:p>
          <w:p w14:paraId="53793BCB" w14:textId="77777777" w:rsidR="00DD2F29" w:rsidRPr="00DE2C8D" w:rsidRDefault="00DD2F29" w:rsidP="009F0296">
            <w:pPr>
              <w:tabs>
                <w:tab w:val="left" w:pos="468"/>
              </w:tabs>
              <w:spacing w:before="0" w:after="0"/>
              <w:rPr>
                <w:rFonts w:ascii="Merriweather" w:hAnsi="Merriweather"/>
                <w:sz w:val="18"/>
                <w:szCs w:val="18"/>
                <w:lang w:val="en-US"/>
              </w:rPr>
            </w:pPr>
            <w:r w:rsidRPr="00DE2C8D">
              <w:rPr>
                <w:rFonts w:ascii="Merriweather" w:hAnsi="Merriweather"/>
                <w:sz w:val="18"/>
                <w:szCs w:val="18"/>
                <w:lang w:val="en-US"/>
              </w:rPr>
              <w:t>27.6.2024.</w:t>
            </w:r>
          </w:p>
        </w:tc>
      </w:tr>
    </w:tbl>
    <w:p w14:paraId="788C70FE" w14:textId="77777777" w:rsidR="00DD2F29" w:rsidRPr="00DE2C8D" w:rsidRDefault="00DD2F29" w:rsidP="00DD2F29">
      <w:pPr>
        <w:rPr>
          <w:lang w:val="en-US"/>
        </w:rPr>
      </w:pPr>
    </w:p>
    <w:p w14:paraId="3945077D" w14:textId="77777777" w:rsidR="006366D4" w:rsidRPr="00DE2C8D" w:rsidRDefault="006366D4" w:rsidP="006366D4">
      <w:pPr>
        <w:pStyle w:val="ColorfulList-Accent11"/>
        <w:spacing w:after="0" w:line="240" w:lineRule="auto"/>
        <w:ind w:left="0"/>
        <w:jc w:val="both"/>
        <w:rPr>
          <w:rFonts w:ascii="Merriweather" w:hAnsi="Merriweather"/>
          <w:sz w:val="18"/>
          <w:szCs w:val="18"/>
          <w:lang w:val="en-US"/>
        </w:rPr>
      </w:pPr>
    </w:p>
    <w:sectPr w:rsidR="006366D4" w:rsidRPr="00DE2C8D" w:rsidSect="0030393A">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8252" w14:textId="77777777" w:rsidR="008E1356" w:rsidRDefault="008E1356" w:rsidP="009947BA">
      <w:pPr>
        <w:spacing w:before="0" w:after="0"/>
      </w:pPr>
      <w:r>
        <w:separator/>
      </w:r>
    </w:p>
  </w:endnote>
  <w:endnote w:type="continuationSeparator" w:id="0">
    <w:p w14:paraId="7F98398C" w14:textId="77777777" w:rsidR="008E1356" w:rsidRDefault="008E1356"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114574"/>
      <w:docPartObj>
        <w:docPartGallery w:val="Page Numbers (Bottom of Page)"/>
        <w:docPartUnique/>
      </w:docPartObj>
    </w:sdtPr>
    <w:sdtContent>
      <w:p w14:paraId="1199CAD7" w14:textId="3804359F"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B2F13" w14:textId="77777777" w:rsidR="006366D4" w:rsidRDefault="006366D4" w:rsidP="00636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6614975"/>
      <w:docPartObj>
        <w:docPartGallery w:val="Page Numbers (Bottom of Page)"/>
        <w:docPartUnique/>
      </w:docPartObj>
    </w:sdtPr>
    <w:sdtContent>
      <w:p w14:paraId="7CBCF6D6" w14:textId="63ECB559" w:rsidR="006366D4" w:rsidRDefault="006366D4" w:rsidP="00F71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BAC24E" w14:textId="77777777" w:rsidR="006366D4" w:rsidRDefault="006366D4" w:rsidP="00636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FBA2" w14:textId="77777777" w:rsidR="008E1356" w:rsidRDefault="008E1356" w:rsidP="009947BA">
      <w:pPr>
        <w:spacing w:before="0" w:after="0"/>
      </w:pPr>
      <w:r>
        <w:separator/>
      </w:r>
    </w:p>
  </w:footnote>
  <w:footnote w:type="continuationSeparator" w:id="0">
    <w:p w14:paraId="2C76E5EF" w14:textId="77777777" w:rsidR="008E1356" w:rsidRDefault="008E1356"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65"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1C3EAF1E" wp14:editId="2BD0C0A8">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AF1E"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27BADB3" w14:textId="77777777" w:rsidR="0079745E" w:rsidRDefault="006472B3" w:rsidP="0079745E">
                    <w:r>
                      <w:rPr>
                        <w:noProof/>
                        <w:lang w:val="hr-HR" w:eastAsia="hr-HR"/>
                      </w:rPr>
                      <w:drawing>
                        <wp:inline distT="0" distB="0" distL="0" distR="0" wp14:anchorId="1F9A28D5" wp14:editId="781D3011">
                          <wp:extent cx="690465" cy="746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3D2EBE0"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DAFD7B3" w14:textId="77777777" w:rsidR="0079745E" w:rsidRPr="00CF5812" w:rsidRDefault="0079745E" w:rsidP="0079745E">
    <w:pPr>
      <w:pStyle w:val="Header"/>
      <w:rPr>
        <w:rFonts w:ascii="Merriweather" w:hAnsi="Merriweather"/>
      </w:rPr>
    </w:pPr>
  </w:p>
  <w:p w14:paraId="5DF2DA72"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165"/>
    <w:multiLevelType w:val="hybridMultilevel"/>
    <w:tmpl w:val="49E68DE0"/>
    <w:lvl w:ilvl="0" w:tplc="1CC2B6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74ED"/>
    <w:multiLevelType w:val="hybridMultilevel"/>
    <w:tmpl w:val="60FE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D45BB"/>
    <w:multiLevelType w:val="hybridMultilevel"/>
    <w:tmpl w:val="87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7F"/>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2ED8"/>
    <w:multiLevelType w:val="hybridMultilevel"/>
    <w:tmpl w:val="8FB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476F4"/>
    <w:multiLevelType w:val="hybridMultilevel"/>
    <w:tmpl w:val="7EF4E572"/>
    <w:lvl w:ilvl="0" w:tplc="C2CE14CA">
      <w:start w:val="1"/>
      <w:numFmt w:val="bullet"/>
      <w:lvlText w:val=""/>
      <w:lvlJc w:val="left"/>
      <w:pPr>
        <w:ind w:left="907"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D2C60"/>
    <w:multiLevelType w:val="hybridMultilevel"/>
    <w:tmpl w:val="8922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10F92"/>
    <w:multiLevelType w:val="hybridMultilevel"/>
    <w:tmpl w:val="1AA0D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795A01"/>
    <w:multiLevelType w:val="hybridMultilevel"/>
    <w:tmpl w:val="E9C6DD1A"/>
    <w:lvl w:ilvl="0" w:tplc="1CC2B6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0F35"/>
    <w:multiLevelType w:val="hybridMultilevel"/>
    <w:tmpl w:val="0B22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43C34"/>
    <w:multiLevelType w:val="hybridMultilevel"/>
    <w:tmpl w:val="17BE3F86"/>
    <w:lvl w:ilvl="0" w:tplc="1CC2B6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06D8"/>
    <w:multiLevelType w:val="hybridMultilevel"/>
    <w:tmpl w:val="9F5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60293"/>
    <w:multiLevelType w:val="hybridMultilevel"/>
    <w:tmpl w:val="69EAC31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5B00AF"/>
    <w:multiLevelType w:val="hybridMultilevel"/>
    <w:tmpl w:val="E65033DA"/>
    <w:lvl w:ilvl="0" w:tplc="C7BCEE6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E422D"/>
    <w:multiLevelType w:val="hybridMultilevel"/>
    <w:tmpl w:val="F3E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562C4"/>
    <w:multiLevelType w:val="hybridMultilevel"/>
    <w:tmpl w:val="C20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396"/>
    <w:multiLevelType w:val="hybridMultilevel"/>
    <w:tmpl w:val="9E7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84EBC"/>
    <w:multiLevelType w:val="multilevel"/>
    <w:tmpl w:val="B4B4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A5DB7"/>
    <w:multiLevelType w:val="hybridMultilevel"/>
    <w:tmpl w:val="025E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570EE"/>
    <w:multiLevelType w:val="hybridMultilevel"/>
    <w:tmpl w:val="8C5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C1E14"/>
    <w:multiLevelType w:val="hybridMultilevel"/>
    <w:tmpl w:val="25B84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Wingdings"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Wingdings"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6B24A75"/>
    <w:multiLevelType w:val="hybridMultilevel"/>
    <w:tmpl w:val="022A6BCC"/>
    <w:lvl w:ilvl="0" w:tplc="918896B6">
      <w:start w:val="1"/>
      <w:numFmt w:val="bullet"/>
      <w:lvlText w:val=""/>
      <w:lvlJc w:val="left"/>
      <w:pPr>
        <w:ind w:left="454" w:hanging="3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7856">
    <w:abstractNumId w:val="18"/>
  </w:num>
  <w:num w:numId="2" w16cid:durableId="347950616">
    <w:abstractNumId w:val="12"/>
  </w:num>
  <w:num w:numId="3" w16cid:durableId="1478952815">
    <w:abstractNumId w:val="3"/>
  </w:num>
  <w:num w:numId="4" w16cid:durableId="601647137">
    <w:abstractNumId w:val="17"/>
  </w:num>
  <w:num w:numId="5" w16cid:durableId="1083991575">
    <w:abstractNumId w:val="0"/>
  </w:num>
  <w:num w:numId="6" w16cid:durableId="1174371416">
    <w:abstractNumId w:val="22"/>
  </w:num>
  <w:num w:numId="7" w16cid:durableId="1558785385">
    <w:abstractNumId w:val="23"/>
  </w:num>
  <w:num w:numId="8" w16cid:durableId="1297223849">
    <w:abstractNumId w:val="20"/>
  </w:num>
  <w:num w:numId="9" w16cid:durableId="292758716">
    <w:abstractNumId w:val="6"/>
  </w:num>
  <w:num w:numId="10" w16cid:durableId="823856247">
    <w:abstractNumId w:val="19"/>
  </w:num>
  <w:num w:numId="11" w16cid:durableId="636495489">
    <w:abstractNumId w:val="10"/>
  </w:num>
  <w:num w:numId="12" w16cid:durableId="369720741">
    <w:abstractNumId w:val="21"/>
  </w:num>
  <w:num w:numId="13" w16cid:durableId="1405495390">
    <w:abstractNumId w:val="2"/>
  </w:num>
  <w:num w:numId="14" w16cid:durableId="1436943809">
    <w:abstractNumId w:val="15"/>
  </w:num>
  <w:num w:numId="15" w16cid:durableId="180437445">
    <w:abstractNumId w:val="7"/>
  </w:num>
  <w:num w:numId="16" w16cid:durableId="1891919200">
    <w:abstractNumId w:val="16"/>
  </w:num>
  <w:num w:numId="17" w16cid:durableId="973680335">
    <w:abstractNumId w:val="4"/>
  </w:num>
  <w:num w:numId="18" w16cid:durableId="1671444625">
    <w:abstractNumId w:val="8"/>
  </w:num>
  <w:num w:numId="19" w16cid:durableId="1987124062">
    <w:abstractNumId w:val="5"/>
  </w:num>
  <w:num w:numId="20" w16cid:durableId="654603736">
    <w:abstractNumId w:val="14"/>
  </w:num>
  <w:num w:numId="21" w16cid:durableId="2104061603">
    <w:abstractNumId w:val="13"/>
  </w:num>
  <w:num w:numId="22" w16cid:durableId="884948432">
    <w:abstractNumId w:val="1"/>
  </w:num>
  <w:num w:numId="23" w16cid:durableId="1744834211">
    <w:abstractNumId w:val="11"/>
  </w:num>
  <w:num w:numId="24" w16cid:durableId="11071177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65CAC"/>
    <w:rsid w:val="000763BB"/>
    <w:rsid w:val="000801CA"/>
    <w:rsid w:val="00092120"/>
    <w:rsid w:val="000A3B75"/>
    <w:rsid w:val="000A790E"/>
    <w:rsid w:val="000A7977"/>
    <w:rsid w:val="000C0578"/>
    <w:rsid w:val="000C17CF"/>
    <w:rsid w:val="000C222E"/>
    <w:rsid w:val="000D2095"/>
    <w:rsid w:val="000F3DFA"/>
    <w:rsid w:val="000F7E17"/>
    <w:rsid w:val="0010332B"/>
    <w:rsid w:val="001443A2"/>
    <w:rsid w:val="00150B32"/>
    <w:rsid w:val="00174343"/>
    <w:rsid w:val="001821A6"/>
    <w:rsid w:val="00197510"/>
    <w:rsid w:val="001A710D"/>
    <w:rsid w:val="001B5D66"/>
    <w:rsid w:val="001C0985"/>
    <w:rsid w:val="001C566C"/>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206C"/>
    <w:rsid w:val="00393964"/>
    <w:rsid w:val="003A2AFB"/>
    <w:rsid w:val="003A3E41"/>
    <w:rsid w:val="003A3F0A"/>
    <w:rsid w:val="003A3FA8"/>
    <w:rsid w:val="003D36C1"/>
    <w:rsid w:val="003D3CAA"/>
    <w:rsid w:val="003D5EA5"/>
    <w:rsid w:val="003E035F"/>
    <w:rsid w:val="003F11B6"/>
    <w:rsid w:val="003F17B8"/>
    <w:rsid w:val="00401D65"/>
    <w:rsid w:val="00453362"/>
    <w:rsid w:val="00461219"/>
    <w:rsid w:val="00470F6D"/>
    <w:rsid w:val="0047188D"/>
    <w:rsid w:val="00483BC3"/>
    <w:rsid w:val="004923F4"/>
    <w:rsid w:val="004B1F2E"/>
    <w:rsid w:val="004B553E"/>
    <w:rsid w:val="004E28A9"/>
    <w:rsid w:val="004E7B99"/>
    <w:rsid w:val="0050583D"/>
    <w:rsid w:val="00533D12"/>
    <w:rsid w:val="005353ED"/>
    <w:rsid w:val="005514C3"/>
    <w:rsid w:val="00560CCB"/>
    <w:rsid w:val="00562FAC"/>
    <w:rsid w:val="005A6660"/>
    <w:rsid w:val="005D3518"/>
    <w:rsid w:val="005E1668"/>
    <w:rsid w:val="005F44CA"/>
    <w:rsid w:val="005F6384"/>
    <w:rsid w:val="005F6E0B"/>
    <w:rsid w:val="006006C4"/>
    <w:rsid w:val="00611479"/>
    <w:rsid w:val="00616BEE"/>
    <w:rsid w:val="0062328F"/>
    <w:rsid w:val="006330E0"/>
    <w:rsid w:val="00633A8B"/>
    <w:rsid w:val="00634700"/>
    <w:rsid w:val="006366D4"/>
    <w:rsid w:val="006472B3"/>
    <w:rsid w:val="006478F1"/>
    <w:rsid w:val="00684BBC"/>
    <w:rsid w:val="006910BB"/>
    <w:rsid w:val="0069137E"/>
    <w:rsid w:val="0069603F"/>
    <w:rsid w:val="006B4920"/>
    <w:rsid w:val="006C6370"/>
    <w:rsid w:val="00700D7A"/>
    <w:rsid w:val="00720BFD"/>
    <w:rsid w:val="007361E7"/>
    <w:rsid w:val="007368EB"/>
    <w:rsid w:val="007508E2"/>
    <w:rsid w:val="00780818"/>
    <w:rsid w:val="0078125F"/>
    <w:rsid w:val="00785CAA"/>
    <w:rsid w:val="00794496"/>
    <w:rsid w:val="007967CC"/>
    <w:rsid w:val="0079745E"/>
    <w:rsid w:val="00797B40"/>
    <w:rsid w:val="007C43A4"/>
    <w:rsid w:val="007D4D2D"/>
    <w:rsid w:val="007F0559"/>
    <w:rsid w:val="0081194D"/>
    <w:rsid w:val="00811E11"/>
    <w:rsid w:val="00822470"/>
    <w:rsid w:val="0083622B"/>
    <w:rsid w:val="00865776"/>
    <w:rsid w:val="00874D5D"/>
    <w:rsid w:val="008750BD"/>
    <w:rsid w:val="00891C60"/>
    <w:rsid w:val="008942F0"/>
    <w:rsid w:val="008A3541"/>
    <w:rsid w:val="008C5185"/>
    <w:rsid w:val="008C6E72"/>
    <w:rsid w:val="008D3B0E"/>
    <w:rsid w:val="008D45DB"/>
    <w:rsid w:val="008E1356"/>
    <w:rsid w:val="008E32EB"/>
    <w:rsid w:val="0090214F"/>
    <w:rsid w:val="009032E1"/>
    <w:rsid w:val="009163E6"/>
    <w:rsid w:val="00931820"/>
    <w:rsid w:val="00952CEA"/>
    <w:rsid w:val="00970EA3"/>
    <w:rsid w:val="009760E8"/>
    <w:rsid w:val="009831B1"/>
    <w:rsid w:val="009947BA"/>
    <w:rsid w:val="00996588"/>
    <w:rsid w:val="00997F41"/>
    <w:rsid w:val="009A0DF8"/>
    <w:rsid w:val="009A284F"/>
    <w:rsid w:val="009A4BC2"/>
    <w:rsid w:val="009B13E6"/>
    <w:rsid w:val="009C56B1"/>
    <w:rsid w:val="009D5226"/>
    <w:rsid w:val="009E1D48"/>
    <w:rsid w:val="009E2FD4"/>
    <w:rsid w:val="00A00D2B"/>
    <w:rsid w:val="00A01CE1"/>
    <w:rsid w:val="00A1014E"/>
    <w:rsid w:val="00A150BF"/>
    <w:rsid w:val="00A1697C"/>
    <w:rsid w:val="00A428D0"/>
    <w:rsid w:val="00A9132B"/>
    <w:rsid w:val="00AA1A5A"/>
    <w:rsid w:val="00AC358B"/>
    <w:rsid w:val="00AC5D3C"/>
    <w:rsid w:val="00AD23FB"/>
    <w:rsid w:val="00AF51C6"/>
    <w:rsid w:val="00B07E9E"/>
    <w:rsid w:val="00B26498"/>
    <w:rsid w:val="00B27D65"/>
    <w:rsid w:val="00B358CA"/>
    <w:rsid w:val="00B379C6"/>
    <w:rsid w:val="00B4202A"/>
    <w:rsid w:val="00B438CD"/>
    <w:rsid w:val="00B4397F"/>
    <w:rsid w:val="00B612F8"/>
    <w:rsid w:val="00B652FB"/>
    <w:rsid w:val="00B71A57"/>
    <w:rsid w:val="00B7307A"/>
    <w:rsid w:val="00B95B31"/>
    <w:rsid w:val="00BD18F3"/>
    <w:rsid w:val="00BD5703"/>
    <w:rsid w:val="00BF709B"/>
    <w:rsid w:val="00C02454"/>
    <w:rsid w:val="00C06F86"/>
    <w:rsid w:val="00C3477B"/>
    <w:rsid w:val="00C46433"/>
    <w:rsid w:val="00C4724C"/>
    <w:rsid w:val="00C47982"/>
    <w:rsid w:val="00C66E84"/>
    <w:rsid w:val="00C7328F"/>
    <w:rsid w:val="00C85956"/>
    <w:rsid w:val="00C9733D"/>
    <w:rsid w:val="00CA0D4F"/>
    <w:rsid w:val="00CA3783"/>
    <w:rsid w:val="00CB23F4"/>
    <w:rsid w:val="00CC101B"/>
    <w:rsid w:val="00CC2BC9"/>
    <w:rsid w:val="00CC4979"/>
    <w:rsid w:val="00CD2B00"/>
    <w:rsid w:val="00CD6C68"/>
    <w:rsid w:val="00CD7933"/>
    <w:rsid w:val="00CF5812"/>
    <w:rsid w:val="00CF5EFB"/>
    <w:rsid w:val="00D12470"/>
    <w:rsid w:val="00D136E4"/>
    <w:rsid w:val="00D14782"/>
    <w:rsid w:val="00D313BD"/>
    <w:rsid w:val="00D34223"/>
    <w:rsid w:val="00D5334D"/>
    <w:rsid w:val="00D5523D"/>
    <w:rsid w:val="00D62FA0"/>
    <w:rsid w:val="00D64661"/>
    <w:rsid w:val="00D7394D"/>
    <w:rsid w:val="00D90923"/>
    <w:rsid w:val="00D944DF"/>
    <w:rsid w:val="00DD110C"/>
    <w:rsid w:val="00DD2F29"/>
    <w:rsid w:val="00DE2C8D"/>
    <w:rsid w:val="00DE6D53"/>
    <w:rsid w:val="00E06E39"/>
    <w:rsid w:val="00E07D73"/>
    <w:rsid w:val="00E11BED"/>
    <w:rsid w:val="00E17D18"/>
    <w:rsid w:val="00E23DFC"/>
    <w:rsid w:val="00E30E67"/>
    <w:rsid w:val="00E37E7A"/>
    <w:rsid w:val="00E5450F"/>
    <w:rsid w:val="00E764C2"/>
    <w:rsid w:val="00E9767E"/>
    <w:rsid w:val="00EA4B28"/>
    <w:rsid w:val="00EC2DBA"/>
    <w:rsid w:val="00ED11B7"/>
    <w:rsid w:val="00ED4262"/>
    <w:rsid w:val="00EF38B6"/>
    <w:rsid w:val="00F018D3"/>
    <w:rsid w:val="00F02A8F"/>
    <w:rsid w:val="00F02B5A"/>
    <w:rsid w:val="00F20A28"/>
    <w:rsid w:val="00F33614"/>
    <w:rsid w:val="00F40A26"/>
    <w:rsid w:val="00F504CA"/>
    <w:rsid w:val="00F513E0"/>
    <w:rsid w:val="00F566DA"/>
    <w:rsid w:val="00F84F5E"/>
    <w:rsid w:val="00FC2198"/>
    <w:rsid w:val="00FC283E"/>
    <w:rsid w:val="00FC7947"/>
    <w:rsid w:val="00FE37E3"/>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19E72"/>
  <w15:docId w15:val="{C6C158DC-875E-4743-A28D-0A6008AB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1">
    <w:name w:val="heading 1"/>
    <w:basedOn w:val="Normal"/>
    <w:next w:val="Normal"/>
    <w:link w:val="Heading1Char"/>
    <w:uiPriority w:val="9"/>
    <w:qFormat/>
    <w:rsid w:val="001C566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text">
    <w:name w:val="text"/>
    <w:rsid w:val="009A4BC2"/>
  </w:style>
  <w:style w:type="paragraph" w:styleId="NormalWeb">
    <w:name w:val="Normal (Web)"/>
    <w:basedOn w:val="Normal"/>
    <w:uiPriority w:val="99"/>
    <w:unhideWhenUsed/>
    <w:rsid w:val="00ED11B7"/>
    <w:pPr>
      <w:spacing w:before="100" w:beforeAutospacing="1" w:after="100" w:afterAutospacing="1"/>
    </w:pPr>
    <w:rPr>
      <w:rFonts w:ascii="Times New Roman" w:eastAsia="Times New Roman" w:hAnsi="Times New Roman"/>
      <w:sz w:val="24"/>
      <w:szCs w:val="24"/>
      <w:lang w:val="hr-HR" w:eastAsia="hr-HR"/>
    </w:rPr>
  </w:style>
  <w:style w:type="paragraph" w:customStyle="1" w:styleId="ColorfulList-Accent11">
    <w:name w:val="Colorful List - Accent 11"/>
    <w:basedOn w:val="Normal"/>
    <w:qFormat/>
    <w:rsid w:val="00720BFD"/>
    <w:pPr>
      <w:spacing w:before="0" w:after="200" w:line="276" w:lineRule="auto"/>
      <w:ind w:left="720"/>
      <w:contextualSpacing/>
    </w:pPr>
    <w:rPr>
      <w:lang w:val="hr-HR"/>
    </w:rPr>
  </w:style>
  <w:style w:type="character" w:customStyle="1" w:styleId="d2edcug0">
    <w:name w:val="d2edcug0"/>
    <w:basedOn w:val="DefaultParagraphFont"/>
    <w:rsid w:val="00720BFD"/>
  </w:style>
  <w:style w:type="character" w:customStyle="1" w:styleId="apple-converted-space">
    <w:name w:val="apple-converted-space"/>
    <w:basedOn w:val="DefaultParagraphFont"/>
    <w:rsid w:val="00720BFD"/>
  </w:style>
  <w:style w:type="character" w:customStyle="1" w:styleId="Heading1Char">
    <w:name w:val="Heading 1 Char"/>
    <w:basedOn w:val="DefaultParagraphFont"/>
    <w:link w:val="Heading1"/>
    <w:uiPriority w:val="9"/>
    <w:rsid w:val="001C566C"/>
    <w:rPr>
      <w:rFonts w:ascii="Calibri Light" w:eastAsia="Times New Roman" w:hAnsi="Calibri Light"/>
      <w:b/>
      <w:bCs/>
      <w:kern w:val="32"/>
      <w:sz w:val="32"/>
      <w:szCs w:val="32"/>
      <w:lang w:val="en-GB" w:eastAsia="en-US"/>
    </w:rPr>
  </w:style>
  <w:style w:type="character" w:styleId="UnresolvedMention">
    <w:name w:val="Unresolved Mention"/>
    <w:uiPriority w:val="99"/>
    <w:semiHidden/>
    <w:unhideWhenUsed/>
    <w:rsid w:val="001C566C"/>
    <w:rPr>
      <w:color w:val="605E5C"/>
      <w:shd w:val="clear" w:color="auto" w:fill="E1DFDD"/>
    </w:rPr>
  </w:style>
  <w:style w:type="character" w:customStyle="1" w:styleId="a-size-large">
    <w:name w:val="a-size-large"/>
    <w:rsid w:val="001C566C"/>
  </w:style>
  <w:style w:type="character" w:customStyle="1" w:styleId="a-size-smalla-color-secondary">
    <w:name w:val="a-size-small a-color-secondary"/>
    <w:rsid w:val="001C566C"/>
  </w:style>
  <w:style w:type="character" w:customStyle="1" w:styleId="watch-title">
    <w:name w:val="watch-title"/>
    <w:rsid w:val="001C566C"/>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6366D4"/>
    <w:rPr>
      <w:color w:val="800080" w:themeColor="followedHyperlink"/>
      <w:u w:val="single"/>
    </w:rPr>
  </w:style>
  <w:style w:type="character" w:styleId="PageNumber">
    <w:name w:val="page number"/>
    <w:basedOn w:val="DefaultParagraphFont"/>
    <w:uiPriority w:val="99"/>
    <w:semiHidden/>
    <w:unhideWhenUsed/>
    <w:rsid w:val="006366D4"/>
  </w:style>
  <w:style w:type="character" w:styleId="Emphasis">
    <w:name w:val="Emphasis"/>
    <w:basedOn w:val="DefaultParagraphFont"/>
    <w:uiPriority w:val="20"/>
    <w:qFormat/>
    <w:rsid w:val="008D3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 w:id="2103640768">
      <w:bodyDiv w:val="1"/>
      <w:marLeft w:val="0"/>
      <w:marRight w:val="0"/>
      <w:marTop w:val="0"/>
      <w:marBottom w:val="0"/>
      <w:divBdr>
        <w:top w:val="none" w:sz="0" w:space="0" w:color="auto"/>
        <w:left w:val="none" w:sz="0" w:space="0" w:color="auto"/>
        <w:bottom w:val="none" w:sz="0" w:space="0" w:color="auto"/>
        <w:right w:val="none" w:sz="0" w:space="0" w:color="auto"/>
      </w:divBdr>
      <w:divsChild>
        <w:div w:id="225802899">
          <w:marLeft w:val="0"/>
          <w:marRight w:val="0"/>
          <w:marTop w:val="0"/>
          <w:marBottom w:val="0"/>
          <w:divBdr>
            <w:top w:val="none" w:sz="0" w:space="0" w:color="auto"/>
            <w:left w:val="none" w:sz="0" w:space="0" w:color="auto"/>
            <w:bottom w:val="none" w:sz="0" w:space="0" w:color="auto"/>
            <w:right w:val="none" w:sz="0" w:space="0" w:color="auto"/>
          </w:divBdr>
          <w:divsChild>
            <w:div w:id="1195074097">
              <w:marLeft w:val="0"/>
              <w:marRight w:val="0"/>
              <w:marTop w:val="0"/>
              <w:marBottom w:val="0"/>
              <w:divBdr>
                <w:top w:val="none" w:sz="0" w:space="0" w:color="auto"/>
                <w:left w:val="none" w:sz="0" w:space="0" w:color="auto"/>
                <w:bottom w:val="none" w:sz="0" w:space="0" w:color="auto"/>
                <w:right w:val="none" w:sz="0" w:space="0" w:color="auto"/>
              </w:divBdr>
              <w:divsChild>
                <w:div w:id="303239184">
                  <w:marLeft w:val="0"/>
                  <w:marRight w:val="0"/>
                  <w:marTop w:val="0"/>
                  <w:marBottom w:val="0"/>
                  <w:divBdr>
                    <w:top w:val="none" w:sz="0" w:space="0" w:color="auto"/>
                    <w:left w:val="none" w:sz="0" w:space="0" w:color="auto"/>
                    <w:bottom w:val="none" w:sz="0" w:space="0" w:color="auto"/>
                    <w:right w:val="none" w:sz="0" w:space="0" w:color="auto"/>
                  </w:divBdr>
                  <w:divsChild>
                    <w:div w:id="1892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_exile@yahoo.co.nz" TargetMode="External"/><Relationship Id="rId13" Type="http://schemas.openxmlformats.org/officeDocument/2006/relationships/hyperlink" Target="https://www.youtube.com/watch?v=ip68qhIl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6sbYyw1mPd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xwCOSkXR_Cw&amp;list=PLE7E164171E6300A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tube.com/watch?v=AKDH1h2wt80&amp;list=PL2M8HxkGYgBNvZ5TDNVYazM7ixaY-uJgh" TargetMode="External"/><Relationship Id="rId4" Type="http://schemas.openxmlformats.org/officeDocument/2006/relationships/settings" Target="settings.xml"/><Relationship Id="rId9" Type="http://schemas.openxmlformats.org/officeDocument/2006/relationships/hyperlink" Target="http://www.youtube.com/watch?v=4YY4CTSQ8n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Mario Vrbancic</cp:lastModifiedBy>
  <cp:revision>6</cp:revision>
  <cp:lastPrinted>2021-02-12T11:28:00Z</cp:lastPrinted>
  <dcterms:created xsi:type="dcterms:W3CDTF">2024-02-04T12:03:00Z</dcterms:created>
  <dcterms:modified xsi:type="dcterms:W3CDTF">2024-02-04T15:07:00Z</dcterms:modified>
</cp:coreProperties>
</file>